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943" w:rsidRDefault="00AF3943" w:rsidP="00810357">
      <w:pPr>
        <w:pStyle w:val="a3"/>
        <w:spacing w:before="0" w:after="0" w:line="240" w:lineRule="auto"/>
        <w:ind w:firstLine="708"/>
        <w:contextualSpacing/>
        <w:jc w:val="right"/>
      </w:pP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 xml:space="preserve">Приложение </w:t>
      </w: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 xml:space="preserve">к докладной записке </w:t>
      </w: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 xml:space="preserve">первого заместителя руководителя </w:t>
      </w: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 xml:space="preserve">Службы по контролю и надзору </w:t>
      </w: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>в сфере образования Ханты-Мансийского</w:t>
      </w:r>
    </w:p>
    <w:p w:rsidR="007822FE" w:rsidRPr="007822FE" w:rsidRDefault="007822FE" w:rsidP="007822FE">
      <w:pPr>
        <w:pStyle w:val="Style3"/>
        <w:jc w:val="right"/>
        <w:rPr>
          <w:rFonts w:eastAsia="Times New Roman"/>
        </w:rPr>
      </w:pPr>
      <w:r w:rsidRPr="007822FE">
        <w:rPr>
          <w:rFonts w:eastAsia="Times New Roman"/>
        </w:rPr>
        <w:t xml:space="preserve"> автономного округа – Югры</w:t>
      </w:r>
    </w:p>
    <w:p w:rsidR="00CE60F6" w:rsidRPr="009F5719" w:rsidRDefault="003A2B80" w:rsidP="009F5719">
      <w:pPr>
        <w:pStyle w:val="Style3"/>
        <w:jc w:val="right"/>
        <w:rPr>
          <w:rStyle w:val="FontStyle12"/>
          <w:rFonts w:eastAsia="Times New Roman"/>
          <w:b w:val="0"/>
          <w:bCs w:val="0"/>
          <w:sz w:val="24"/>
          <w:szCs w:val="24"/>
        </w:rPr>
      </w:pPr>
      <w:r w:rsidRPr="003A2B80">
        <w:rPr>
          <w:rFonts w:eastAsia="Times New Roman"/>
        </w:rPr>
        <w:t>от 25.12.2017</w:t>
      </w:r>
      <w:r w:rsidR="007822FE" w:rsidRPr="003A2B80">
        <w:rPr>
          <w:rFonts w:eastAsia="Times New Roman"/>
        </w:rPr>
        <w:t xml:space="preserve"> № </w:t>
      </w:r>
      <w:r w:rsidRPr="003A2B80">
        <w:rPr>
          <w:rFonts w:eastAsia="Times New Roman"/>
        </w:rPr>
        <w:t>26-ЛС17</w:t>
      </w:r>
    </w:p>
    <w:p w:rsidR="00CE60F6" w:rsidRPr="00F231D6" w:rsidRDefault="00287E64" w:rsidP="00CE60F6">
      <w:pPr>
        <w:pStyle w:val="Style3"/>
        <w:widowControl/>
        <w:jc w:val="center"/>
        <w:rPr>
          <w:rStyle w:val="FontStyle12"/>
          <w:b w:val="0"/>
          <w:sz w:val="24"/>
          <w:szCs w:val="24"/>
        </w:rPr>
      </w:pPr>
      <w:r w:rsidRPr="00F231D6">
        <w:rPr>
          <w:rStyle w:val="FontStyle12"/>
          <w:sz w:val="24"/>
          <w:szCs w:val="24"/>
        </w:rPr>
        <w:t>О</w:t>
      </w:r>
      <w:r w:rsidR="00105D09" w:rsidRPr="00F231D6">
        <w:rPr>
          <w:rStyle w:val="FontStyle12"/>
          <w:sz w:val="24"/>
          <w:szCs w:val="24"/>
        </w:rPr>
        <w:t>тчет</w:t>
      </w:r>
      <w:r w:rsidRPr="00F231D6">
        <w:rPr>
          <w:rStyle w:val="FontStyle12"/>
          <w:sz w:val="24"/>
          <w:szCs w:val="24"/>
        </w:rPr>
        <w:t xml:space="preserve"> об исполнении Плана </w:t>
      </w:r>
    </w:p>
    <w:p w:rsidR="00CE60F6" w:rsidRPr="00F231D6" w:rsidRDefault="00CE60F6" w:rsidP="00CE60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23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противодействия коррупции в Службе по контролю и надзору в сфере образования </w:t>
      </w:r>
    </w:p>
    <w:p w:rsidR="00CE60F6" w:rsidRPr="00F231D6" w:rsidRDefault="00CE60F6" w:rsidP="00CE60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23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Ханты-Мансийского автономного округа – Югры </w:t>
      </w:r>
      <w:r w:rsidRPr="00F231D6">
        <w:rPr>
          <w:rStyle w:val="FontStyle13"/>
          <w:b/>
          <w:sz w:val="24"/>
          <w:szCs w:val="24"/>
        </w:rPr>
        <w:t xml:space="preserve">(далее - Служба) </w:t>
      </w:r>
      <w:r w:rsidR="005406B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2017</w:t>
      </w:r>
      <w:r w:rsidRPr="00F23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</w:t>
      </w:r>
    </w:p>
    <w:p w:rsidR="00105D09" w:rsidRPr="00F231D6" w:rsidRDefault="00105D09" w:rsidP="00CE60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876"/>
        <w:gridCol w:w="5794"/>
        <w:gridCol w:w="7"/>
        <w:gridCol w:w="9024"/>
      </w:tblGrid>
      <w:tr w:rsidR="00F14045" w:rsidRPr="00F231D6" w:rsidTr="00B63102">
        <w:tc>
          <w:tcPr>
            <w:tcW w:w="876" w:type="dxa"/>
          </w:tcPr>
          <w:p w:rsidR="00F14045" w:rsidRPr="00F231D6" w:rsidRDefault="00F14045" w:rsidP="00644456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№</w:t>
            </w:r>
          </w:p>
          <w:p w:rsidR="00F14045" w:rsidRPr="00F231D6" w:rsidRDefault="00F14045" w:rsidP="006444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231D6">
              <w:rPr>
                <w:rStyle w:val="1"/>
                <w:rFonts w:eastAsia="Batang"/>
                <w:spacing w:val="0"/>
                <w:sz w:val="24"/>
                <w:szCs w:val="24"/>
              </w:rPr>
              <w:t>п</w:t>
            </w:r>
            <w:proofErr w:type="gramEnd"/>
            <w:r w:rsidRPr="00F231D6">
              <w:rPr>
                <w:rStyle w:val="1"/>
                <w:rFonts w:eastAsia="Batang"/>
                <w:spacing w:val="0"/>
                <w:sz w:val="24"/>
                <w:szCs w:val="24"/>
              </w:rPr>
              <w:t>/п</w:t>
            </w:r>
          </w:p>
        </w:tc>
        <w:tc>
          <w:tcPr>
            <w:tcW w:w="5794" w:type="dxa"/>
          </w:tcPr>
          <w:p w:rsidR="00F14045" w:rsidRPr="00F231D6" w:rsidRDefault="00F14045" w:rsidP="00CE60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Style w:val="1"/>
                <w:rFonts w:eastAsia="Batang"/>
                <w:spacing w:val="0"/>
                <w:sz w:val="24"/>
                <w:szCs w:val="24"/>
              </w:rPr>
              <w:t>Мероприятия</w:t>
            </w:r>
          </w:p>
        </w:tc>
        <w:tc>
          <w:tcPr>
            <w:tcW w:w="9031" w:type="dxa"/>
            <w:gridSpan w:val="2"/>
          </w:tcPr>
          <w:p w:rsidR="00F14045" w:rsidRPr="00F231D6" w:rsidRDefault="00F14045" w:rsidP="00CE60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Информация об исполнении </w:t>
            </w:r>
          </w:p>
        </w:tc>
      </w:tr>
      <w:tr w:rsidR="00644456" w:rsidRPr="00F231D6" w:rsidTr="007822FE">
        <w:tc>
          <w:tcPr>
            <w:tcW w:w="15701" w:type="dxa"/>
            <w:gridSpan w:val="4"/>
          </w:tcPr>
          <w:p w:rsidR="00644456" w:rsidRPr="00F231D6" w:rsidRDefault="00644456" w:rsidP="00CE60F6">
            <w:pPr>
              <w:jc w:val="center"/>
              <w:rPr>
                <w:rStyle w:val="1"/>
                <w:rFonts w:eastAsia="Batang"/>
                <w:spacing w:val="0"/>
                <w:sz w:val="24"/>
                <w:szCs w:val="24"/>
              </w:rPr>
            </w:pPr>
            <w:r w:rsidRPr="00F231D6">
              <w:rPr>
                <w:rStyle w:val="1"/>
                <w:rFonts w:eastAsia="Batang"/>
                <w:spacing w:val="0"/>
                <w:sz w:val="24"/>
                <w:szCs w:val="24"/>
                <w:lang w:val="en-US"/>
              </w:rPr>
              <w:t>I</w:t>
            </w:r>
            <w:r w:rsidRPr="00F231D6">
              <w:rPr>
                <w:rStyle w:val="1"/>
                <w:rFonts w:eastAsia="Batang"/>
                <w:spacing w:val="0"/>
                <w:sz w:val="24"/>
                <w:szCs w:val="24"/>
              </w:rPr>
              <w:t>. Повышение эффективности механизмов урегулирования конфликта интересов, обеспечение соблюдения государственными гражданскими служащими Службы по контролю и надзору в сфере образования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F231D6" w:rsidRDefault="00644456" w:rsidP="00CE60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794" w:type="dxa"/>
          </w:tcPr>
          <w:p w:rsidR="005406B5" w:rsidRDefault="00644456" w:rsidP="00A22086">
            <w:pPr>
              <w:ind w:left="34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действенного функционирования Комиссии по соблюдению требований к служебному поведению государственных гражданских служащих </w:t>
            </w:r>
            <w:r w:rsidR="001A276D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Ханты-Мансийского автономного округа – Югры и урегулированию конфликта интересов в Службе по контролю и надзору в сфере образования </w:t>
            </w:r>
          </w:p>
          <w:p w:rsidR="00644456" w:rsidRPr="00F231D6" w:rsidRDefault="00644456" w:rsidP="005406B5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Ханты-Мансийского автономного округа </w:t>
            </w:r>
            <w:r w:rsidR="007822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Югры</w:t>
            </w:r>
            <w:r w:rsidR="007822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A276D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(далее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Комиссия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Служба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):</w:t>
            </w:r>
          </w:p>
        </w:tc>
        <w:tc>
          <w:tcPr>
            <w:tcW w:w="9031" w:type="dxa"/>
            <w:gridSpan w:val="2"/>
          </w:tcPr>
          <w:p w:rsidR="00644456" w:rsidRPr="005406B5" w:rsidRDefault="00644456" w:rsidP="005406B5">
            <w:pPr>
              <w:jc w:val="both"/>
              <w:rPr>
                <w:rStyle w:val="a5"/>
                <w:rFonts w:eastAsiaTheme="minorHAnsi"/>
                <w:b w:val="0"/>
                <w:bCs w:val="0"/>
                <w:color w:val="auto"/>
                <w:spacing w:val="0"/>
                <w:sz w:val="24"/>
                <w:szCs w:val="24"/>
                <w:shd w:val="clear" w:color="auto" w:fill="auto"/>
                <w:lang w:eastAsia="ru-RU"/>
              </w:rPr>
            </w:pPr>
            <w:proofErr w:type="gramStart"/>
            <w:r w:rsidRPr="005406B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Комиссия действует в соответствии с приказом от 20.09.2010 № 1944 «О Комиссии по соблюдению требований к служебному поведению государственных гражданских служащих Ханты-Мансий</w:t>
            </w:r>
            <w:r w:rsidR="005406B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ского автономного округа – Югры</w:t>
            </w:r>
            <w:r w:rsidRPr="005406B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 xml:space="preserve"> и урегулированию конфликта интересов в Службе по контролю и надзору в сфере образования Ханты-Мансийского автономного округа – Югры»</w:t>
            </w:r>
            <w:r w:rsidR="00B63102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 xml:space="preserve"> </w:t>
            </w:r>
            <w:r w:rsidRPr="005406B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 xml:space="preserve">(в ред. </w:t>
            </w:r>
            <w:r w:rsidR="005406B5" w:rsidRPr="00540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приказов от 24.01.2011 № 49, от 31.05.2011 № 1010, от 14.06.2011 № 1082, от 15.02.2012 № 274, от 22.08.2012 № 1734, 07.11.2012</w:t>
            </w:r>
            <w:proofErr w:type="gramEnd"/>
            <w:r w:rsidR="005406B5" w:rsidRPr="00540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proofErr w:type="gramStart"/>
            <w:r w:rsidR="005406B5" w:rsidRPr="00540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2211, от 14.01.2015 № 30-ОД-25, от 28.04.2015 № 30-ОД-803, от 11.03.2016 № 30-ОД-506, </w:t>
            </w:r>
            <w:r w:rsidR="005406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17.10.2016 № 30-ОД-1704</w:t>
            </w:r>
            <w:r w:rsidRPr="005406B5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).</w:t>
            </w:r>
            <w:proofErr w:type="gramEnd"/>
          </w:p>
          <w:p w:rsidR="005406B5" w:rsidRDefault="00644456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 xml:space="preserve">В целях приведения распорядительного акта Обрнадзора Югры в соответствие с нормативными правовыми актами Российской Федерации и Ханты-Мансийского автономного округа – Югры, внесены изменения в приказ от 20.09.2010 № 1944 </w:t>
            </w:r>
          </w:p>
          <w:p w:rsidR="005406B5" w:rsidRDefault="00644456" w:rsidP="005406B5">
            <w:pPr>
              <w:pStyle w:val="2"/>
              <w:spacing w:before="0" w:after="0" w:line="240" w:lineRule="auto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«О Комиссии по соблюдению требований к служебному поведению государственных гражданских служащих Ханты-Мансий</w:t>
            </w:r>
            <w:r w:rsidR="005406B5">
              <w:rPr>
                <w:rStyle w:val="a5"/>
                <w:spacing w:val="0"/>
                <w:sz w:val="24"/>
                <w:szCs w:val="24"/>
              </w:rPr>
              <w:t xml:space="preserve">ского </w:t>
            </w:r>
            <w:proofErr w:type="gramStart"/>
            <w:r w:rsidR="005406B5">
              <w:rPr>
                <w:rStyle w:val="a5"/>
                <w:spacing w:val="0"/>
                <w:sz w:val="24"/>
                <w:szCs w:val="24"/>
              </w:rPr>
              <w:t>автономного</w:t>
            </w:r>
            <w:proofErr w:type="gramEnd"/>
            <w:r w:rsidR="005406B5">
              <w:rPr>
                <w:rStyle w:val="a5"/>
                <w:spacing w:val="0"/>
                <w:sz w:val="24"/>
                <w:szCs w:val="24"/>
              </w:rPr>
              <w:t xml:space="preserve"> </w:t>
            </w:r>
          </w:p>
          <w:p w:rsidR="005406B5" w:rsidRDefault="005406B5" w:rsidP="005406B5">
            <w:pPr>
              <w:pStyle w:val="2"/>
              <w:spacing w:before="0" w:after="0" w:line="240" w:lineRule="auto"/>
              <w:jc w:val="both"/>
              <w:rPr>
                <w:b w:val="0"/>
                <w:bCs w:val="0"/>
                <w:spacing w:val="0"/>
                <w:sz w:val="24"/>
                <w:szCs w:val="24"/>
                <w:lang w:eastAsia="ru-RU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округа – Югры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 и урегулированию конфликта интересов в Службе по контролю</w:t>
            </w:r>
            <w:r>
              <w:rPr>
                <w:rStyle w:val="a5"/>
                <w:spacing w:val="0"/>
                <w:sz w:val="24"/>
                <w:szCs w:val="24"/>
              </w:rPr>
              <w:t xml:space="preserve"> и надзору в сфере образования 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>Ханты-Мансийского автономного округа – Югры»</w:t>
            </w:r>
            <w:r w:rsidRPr="00F231D6">
              <w:rPr>
                <w:rStyle w:val="a5"/>
                <w:spacing w:val="0"/>
                <w:sz w:val="24"/>
                <w:szCs w:val="24"/>
              </w:rPr>
              <w:t xml:space="preserve"> </w:t>
            </w:r>
            <w:r>
              <w:rPr>
                <w:rStyle w:val="a5"/>
                <w:spacing w:val="0"/>
                <w:sz w:val="24"/>
                <w:szCs w:val="24"/>
              </w:rPr>
              <w:t xml:space="preserve">приказами </w:t>
            </w:r>
            <w:r w:rsidRPr="005406B5">
              <w:rPr>
                <w:b w:val="0"/>
                <w:bCs w:val="0"/>
                <w:spacing w:val="0"/>
                <w:sz w:val="24"/>
                <w:szCs w:val="24"/>
                <w:lang w:eastAsia="ru-RU"/>
              </w:rPr>
              <w:t>от 18.04.2017 № 568, от 19</w:t>
            </w:r>
            <w:r w:rsidRPr="005406B5">
              <w:rPr>
                <w:b w:val="0"/>
                <w:sz w:val="24"/>
                <w:szCs w:val="24"/>
                <w:lang w:eastAsia="ru-RU"/>
              </w:rPr>
              <w:t>.04.2017 № 30-ОД-580,</w:t>
            </w:r>
            <w:r w:rsidRPr="005406B5">
              <w:rPr>
                <w:sz w:val="24"/>
                <w:szCs w:val="24"/>
                <w:lang w:eastAsia="ru-RU"/>
              </w:rPr>
              <w:t xml:space="preserve"> </w:t>
            </w:r>
            <w:r w:rsidRPr="005406B5">
              <w:rPr>
                <w:b w:val="0"/>
                <w:bCs w:val="0"/>
                <w:spacing w:val="0"/>
                <w:sz w:val="24"/>
                <w:szCs w:val="24"/>
                <w:lang w:eastAsia="ru-RU"/>
              </w:rPr>
              <w:t xml:space="preserve">от 26.10.2017 </w:t>
            </w:r>
          </w:p>
          <w:p w:rsidR="00644456" w:rsidRPr="00F231D6" w:rsidRDefault="005406B5" w:rsidP="005406B5">
            <w:pPr>
              <w:pStyle w:val="2"/>
              <w:spacing w:before="0" w:after="0" w:line="240" w:lineRule="auto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5406B5">
              <w:rPr>
                <w:b w:val="0"/>
                <w:bCs w:val="0"/>
                <w:spacing w:val="0"/>
                <w:sz w:val="24"/>
                <w:szCs w:val="24"/>
                <w:lang w:eastAsia="ru-RU"/>
              </w:rPr>
              <w:t>№ 30-ОД-1520, от 29.11.2017 № 30-ОД-1691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>.</w:t>
            </w:r>
          </w:p>
          <w:p w:rsidR="00644456" w:rsidRPr="00F231D6" w:rsidRDefault="005406B5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В 2017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 году состоялось два заседания Комиссии (</w:t>
            </w:r>
            <w:r>
              <w:rPr>
                <w:rStyle w:val="a5"/>
                <w:spacing w:val="0"/>
                <w:sz w:val="24"/>
                <w:szCs w:val="24"/>
              </w:rPr>
              <w:t>25 апреля 2017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 года и </w:t>
            </w:r>
            <w:r>
              <w:rPr>
                <w:rStyle w:val="a5"/>
                <w:spacing w:val="0"/>
                <w:sz w:val="24"/>
                <w:szCs w:val="24"/>
              </w:rPr>
              <w:t>9 октября 2017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 года).</w:t>
            </w:r>
          </w:p>
          <w:p w:rsidR="00644456" w:rsidRPr="00F231D6" w:rsidRDefault="00644456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На заседаниях комиссии были рассмотрены вопросы:</w:t>
            </w:r>
          </w:p>
          <w:p w:rsidR="005406B5" w:rsidRDefault="00B63102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  <w:u w:val="single"/>
              </w:rPr>
              <w:t>25.04.</w:t>
            </w:r>
            <w:r w:rsidR="005406B5" w:rsidRPr="005406B5">
              <w:rPr>
                <w:rStyle w:val="a5"/>
                <w:spacing w:val="0"/>
                <w:sz w:val="24"/>
                <w:szCs w:val="24"/>
                <w:u w:val="single"/>
              </w:rPr>
              <w:t>2017</w:t>
            </w:r>
            <w:r w:rsidR="00644456" w:rsidRPr="005406B5">
              <w:rPr>
                <w:rStyle w:val="a5"/>
                <w:spacing w:val="0"/>
                <w:sz w:val="24"/>
                <w:szCs w:val="24"/>
                <w:u w:val="single"/>
              </w:rPr>
              <w:t>: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 Рассмотрение уведомления </w:t>
            </w:r>
            <w:r w:rsidR="005406B5">
              <w:rPr>
                <w:rStyle w:val="a5"/>
                <w:spacing w:val="0"/>
                <w:sz w:val="24"/>
                <w:szCs w:val="24"/>
              </w:rPr>
              <w:t>Б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 xml:space="preserve">юджетного учреждения </w:t>
            </w:r>
          </w:p>
          <w:p w:rsidR="00644456" w:rsidRPr="00F231D6" w:rsidRDefault="005406B5" w:rsidP="005406B5">
            <w:pPr>
              <w:pStyle w:val="2"/>
              <w:spacing w:before="0" w:after="0" w:line="240" w:lineRule="auto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5406B5">
              <w:rPr>
                <w:rStyle w:val="a5"/>
                <w:spacing w:val="0"/>
                <w:sz w:val="24"/>
                <w:szCs w:val="24"/>
              </w:rPr>
              <w:lastRenderedPageBreak/>
              <w:t>Ханты-Мансийского автономного округа – Югры</w:t>
            </w:r>
            <w:r w:rsidRPr="00F231D6">
              <w:rPr>
                <w:rStyle w:val="a5"/>
                <w:spacing w:val="0"/>
                <w:sz w:val="24"/>
                <w:szCs w:val="24"/>
              </w:rPr>
              <w:t xml:space="preserve"> </w:t>
            </w:r>
            <w:r>
              <w:rPr>
                <w:rStyle w:val="a5"/>
                <w:spacing w:val="0"/>
                <w:sz w:val="24"/>
                <w:szCs w:val="24"/>
              </w:rPr>
              <w:t xml:space="preserve">«Региональный центр инвестиций» 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>о заключении трудового договора с гражданином, замещавшим должность государственной гражданской службы в Службе.</w:t>
            </w:r>
          </w:p>
          <w:p w:rsidR="00644456" w:rsidRDefault="00644456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Комиссией у</w:t>
            </w:r>
            <w:r w:rsidR="005406B5">
              <w:rPr>
                <w:rStyle w:val="a5"/>
                <w:spacing w:val="0"/>
                <w:sz w:val="24"/>
                <w:szCs w:val="24"/>
              </w:rPr>
              <w:t>становлено, что отдельные функции государственного (административного) управления в данном Учреждении не входили в должностные обязанности государственного гражданского</w:t>
            </w:r>
            <w:r w:rsidR="00B63102">
              <w:rPr>
                <w:rStyle w:val="a5"/>
                <w:spacing w:val="0"/>
                <w:sz w:val="24"/>
                <w:szCs w:val="24"/>
              </w:rPr>
              <w:t xml:space="preserve"> служащего</w:t>
            </w:r>
            <w:r w:rsidRPr="00F231D6">
              <w:rPr>
                <w:rStyle w:val="a5"/>
                <w:spacing w:val="0"/>
                <w:sz w:val="24"/>
                <w:szCs w:val="24"/>
              </w:rPr>
              <w:t xml:space="preserve">. </w:t>
            </w:r>
          </w:p>
          <w:p w:rsidR="005406B5" w:rsidRDefault="005406B5" w:rsidP="005406B5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Комиссия решила</w:t>
            </w:r>
            <w:r>
              <w:rPr>
                <w:rStyle w:val="a5"/>
                <w:spacing w:val="0"/>
                <w:sz w:val="24"/>
                <w:szCs w:val="24"/>
              </w:rPr>
              <w:t xml:space="preserve"> принять к сведению уведомление Б</w:t>
            </w:r>
            <w:r w:rsidRPr="00F231D6">
              <w:rPr>
                <w:rStyle w:val="a5"/>
                <w:spacing w:val="0"/>
                <w:sz w:val="24"/>
                <w:szCs w:val="24"/>
              </w:rPr>
              <w:t xml:space="preserve">юджетного учреждения </w:t>
            </w:r>
          </w:p>
          <w:p w:rsidR="005406B5" w:rsidRPr="00F231D6" w:rsidRDefault="005406B5" w:rsidP="005406B5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5406B5">
              <w:rPr>
                <w:rStyle w:val="a5"/>
                <w:spacing w:val="0"/>
                <w:sz w:val="24"/>
                <w:szCs w:val="24"/>
              </w:rPr>
              <w:t>Ханты-Мансийского автономного округа – Югры</w:t>
            </w:r>
            <w:r w:rsidRPr="00F231D6">
              <w:rPr>
                <w:rStyle w:val="a5"/>
                <w:spacing w:val="0"/>
                <w:sz w:val="24"/>
                <w:szCs w:val="24"/>
              </w:rPr>
              <w:t xml:space="preserve"> </w:t>
            </w:r>
            <w:r>
              <w:rPr>
                <w:rStyle w:val="a5"/>
                <w:spacing w:val="0"/>
                <w:sz w:val="24"/>
                <w:szCs w:val="24"/>
              </w:rPr>
              <w:t>«Региональный центр инвестиций».</w:t>
            </w:r>
          </w:p>
          <w:p w:rsidR="00644456" w:rsidRPr="00F231D6" w:rsidRDefault="00B63102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  <w:u w:val="single"/>
              </w:rPr>
              <w:t>09.10.2017</w:t>
            </w:r>
            <w:r w:rsidR="00644456" w:rsidRPr="00F231D6">
              <w:rPr>
                <w:rStyle w:val="a5"/>
                <w:spacing w:val="0"/>
                <w:sz w:val="24"/>
                <w:szCs w:val="24"/>
                <w:u w:val="single"/>
              </w:rPr>
              <w:t>:</w:t>
            </w:r>
            <w:r w:rsidR="00644456" w:rsidRPr="00F231D6">
              <w:rPr>
                <w:sz w:val="24"/>
                <w:szCs w:val="24"/>
              </w:rPr>
              <w:t xml:space="preserve"> 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>На зас</w:t>
            </w:r>
            <w:r>
              <w:rPr>
                <w:rStyle w:val="a5"/>
                <w:spacing w:val="0"/>
                <w:sz w:val="24"/>
                <w:szCs w:val="24"/>
              </w:rPr>
              <w:t>едании Комиссии был рассмотрен вопрос</w:t>
            </w:r>
            <w:r w:rsidR="00644456" w:rsidRPr="00F231D6">
              <w:rPr>
                <w:rStyle w:val="a5"/>
                <w:spacing w:val="0"/>
                <w:sz w:val="24"/>
                <w:szCs w:val="24"/>
              </w:rPr>
              <w:t>:</w:t>
            </w:r>
          </w:p>
          <w:p w:rsidR="00644456" w:rsidRPr="00F231D6" w:rsidRDefault="00B63102" w:rsidP="006A54FE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О предоставлении государственным гражданским служащим недостоверных и неполных сведений о доходах за 2016 год.</w:t>
            </w:r>
          </w:p>
          <w:p w:rsidR="00B63102" w:rsidRDefault="00B63102" w:rsidP="005406B5">
            <w:pPr>
              <w:pStyle w:val="2"/>
              <w:spacing w:before="0" w:after="0" w:line="240" w:lineRule="auto"/>
              <w:ind w:firstLine="283"/>
              <w:jc w:val="both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Комиссией у</w:t>
            </w:r>
            <w:r>
              <w:rPr>
                <w:rStyle w:val="a5"/>
                <w:spacing w:val="0"/>
                <w:sz w:val="24"/>
                <w:szCs w:val="24"/>
              </w:rPr>
              <w:t>становлено, что сведения о доходах за 2016 год, представленные государственным гражданским служащим, являются недостоверными и неполными.</w:t>
            </w:r>
          </w:p>
          <w:p w:rsidR="00F14045" w:rsidRPr="00F231D6" w:rsidRDefault="00644456" w:rsidP="00B63102">
            <w:pPr>
              <w:pStyle w:val="2"/>
              <w:spacing w:before="0" w:after="0" w:line="240" w:lineRule="auto"/>
              <w:ind w:firstLine="283"/>
              <w:jc w:val="both"/>
              <w:rPr>
                <w:b w:val="0"/>
                <w:bCs w:val="0"/>
                <w:color w:val="000000"/>
                <w:spacing w:val="0"/>
                <w:sz w:val="24"/>
                <w:szCs w:val="24"/>
                <w:shd w:val="clear" w:color="auto" w:fill="FFFFFF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 xml:space="preserve">Комиссия решила </w:t>
            </w:r>
            <w:r w:rsidR="00B63102">
              <w:rPr>
                <w:rStyle w:val="a5"/>
                <w:spacing w:val="0"/>
                <w:sz w:val="24"/>
                <w:szCs w:val="24"/>
              </w:rPr>
              <w:t>рекомендовать руководителю Службы при принятии решения о применении к государственному гражданскому служащему принять иные меры ответственности.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7822FE" w:rsidRDefault="00644456" w:rsidP="00CE60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22FE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5794" w:type="dxa"/>
          </w:tcPr>
          <w:p w:rsidR="00644456" w:rsidRPr="00B63102" w:rsidRDefault="00644456" w:rsidP="001A276D">
            <w:pPr>
              <w:ind w:left="34"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</w:t>
            </w:r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 плана работы Комиссии на 2017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9031" w:type="dxa"/>
            <w:gridSpan w:val="2"/>
          </w:tcPr>
          <w:p w:rsidR="00644456" w:rsidRPr="00B63102" w:rsidRDefault="00DD11B9" w:rsidP="0081535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Приказом от </w:t>
            </w:r>
            <w:r w:rsid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27.01.2017</w:t>
            </w:r>
            <w:r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30-ОД-</w:t>
            </w:r>
            <w:r w:rsid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117</w:t>
            </w:r>
            <w:r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утвержден П</w:t>
            </w:r>
            <w:r w:rsidR="00B63102"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лан работы Комиссии на 2017</w:t>
            </w:r>
            <w:r w:rsidR="007822FE"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F231D6" w:rsidRDefault="00644456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1.1.2.</w:t>
            </w:r>
          </w:p>
        </w:tc>
        <w:tc>
          <w:tcPr>
            <w:tcW w:w="5794" w:type="dxa"/>
          </w:tcPr>
          <w:p w:rsidR="00644456" w:rsidRPr="00F231D6" w:rsidRDefault="00644456" w:rsidP="001A276D">
            <w:pPr>
              <w:pStyle w:val="2"/>
              <w:spacing w:before="0" w:after="0" w:line="240" w:lineRule="auto"/>
              <w:ind w:left="34" w:right="73" w:firstLine="283"/>
              <w:jc w:val="both"/>
              <w:rPr>
                <w:b w:val="0"/>
                <w:spacing w:val="0"/>
                <w:sz w:val="24"/>
                <w:szCs w:val="24"/>
              </w:rPr>
            </w:pPr>
            <w:r w:rsidRPr="00F231D6">
              <w:rPr>
                <w:b w:val="0"/>
                <w:spacing w:val="0"/>
                <w:sz w:val="24"/>
                <w:szCs w:val="24"/>
              </w:rPr>
              <w:t>Проведение мониторинга деятельности Комиссии и подразделений (должностных лиц) по профилактике коррупционн</w:t>
            </w:r>
            <w:r w:rsidR="00B63102">
              <w:rPr>
                <w:b w:val="0"/>
                <w:spacing w:val="0"/>
                <w:sz w:val="24"/>
                <w:szCs w:val="24"/>
              </w:rPr>
              <w:t>ых и иных правонарушений за 2017</w:t>
            </w:r>
            <w:r w:rsidRPr="00F231D6">
              <w:rPr>
                <w:b w:val="0"/>
                <w:spacing w:val="0"/>
                <w:sz w:val="24"/>
                <w:szCs w:val="24"/>
              </w:rPr>
              <w:t xml:space="preserve"> год</w:t>
            </w:r>
          </w:p>
        </w:tc>
        <w:tc>
          <w:tcPr>
            <w:tcW w:w="9031" w:type="dxa"/>
            <w:gridSpan w:val="2"/>
          </w:tcPr>
          <w:p w:rsidR="001A276D" w:rsidRPr="00F231D6" w:rsidRDefault="006A54FE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Отделом </w:t>
            </w:r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правового обеспечения, государственной гражданской службы и кадровой работы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проведен мониторинг эффективности мер, направленных на профилактику коррупционных проявлений </w:t>
            </w:r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I, II, III кварталы и за 2017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 в Службе. Результаты мониторинга свидетельствуют о реализации в Службе мероприятий по противодействию коррупции в полном объеме. Данная информация направлена в Департамент государственной гражданской службы и кадро</w:t>
            </w:r>
            <w:r w:rsidR="007822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вой политики автономного округа</w:t>
            </w:r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F231D6" w:rsidRDefault="00644456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1.1.3.</w:t>
            </w:r>
          </w:p>
        </w:tc>
        <w:tc>
          <w:tcPr>
            <w:tcW w:w="5794" w:type="dxa"/>
            <w:vAlign w:val="center"/>
          </w:tcPr>
          <w:p w:rsidR="00644456" w:rsidRPr="00F231D6" w:rsidRDefault="00644456" w:rsidP="001A276D">
            <w:pPr>
              <w:pStyle w:val="2"/>
              <w:shd w:val="clear" w:color="auto" w:fill="auto"/>
              <w:spacing w:before="0" w:after="0" w:line="240" w:lineRule="auto"/>
              <w:ind w:left="34" w:right="73" w:firstLine="283"/>
              <w:jc w:val="both"/>
              <w:rPr>
                <w:b w:val="0"/>
                <w:spacing w:val="0"/>
                <w:sz w:val="24"/>
                <w:szCs w:val="24"/>
              </w:rPr>
            </w:pPr>
            <w:r w:rsidRPr="00F231D6">
              <w:rPr>
                <w:b w:val="0"/>
                <w:spacing w:val="0"/>
                <w:sz w:val="24"/>
                <w:szCs w:val="24"/>
              </w:rPr>
              <w:t>Рассмотрение материалов служебных проверок о фактах нарушения должностных регламентов, установленных требований и запретов</w:t>
            </w:r>
          </w:p>
        </w:tc>
        <w:tc>
          <w:tcPr>
            <w:tcW w:w="9031" w:type="dxa"/>
            <w:gridSpan w:val="2"/>
          </w:tcPr>
          <w:p w:rsidR="00644456" w:rsidRPr="00F231D6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 году в отношении двух государственных гражданских служащих Комиссией проведены служебные проверки по фактам использования служебного телефона в личных целях. Комиссией установлен один факт совершения дисциплинарного проступка гражданским служащим.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F231D6" w:rsidRDefault="00644456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1.1.4.</w:t>
            </w:r>
          </w:p>
        </w:tc>
        <w:tc>
          <w:tcPr>
            <w:tcW w:w="5794" w:type="dxa"/>
            <w:vAlign w:val="center"/>
          </w:tcPr>
          <w:p w:rsidR="00644456" w:rsidRPr="00F231D6" w:rsidRDefault="00644456" w:rsidP="001A276D">
            <w:pPr>
              <w:ind w:left="34" w:right="73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Организация рассмотрения уведомлений государственных гражданских служащих о выполнении ими иной оплачиваемой работы</w:t>
            </w:r>
          </w:p>
        </w:tc>
        <w:tc>
          <w:tcPr>
            <w:tcW w:w="9031" w:type="dxa"/>
            <w:gridSpan w:val="2"/>
          </w:tcPr>
          <w:p w:rsidR="00644456" w:rsidRPr="00F231D6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</w:t>
            </w:r>
            <w:r w:rsidR="001A276D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 о выполнении ими иной оплачиваемой работы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отдел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правового обеспечения, государственной гражданской службы и кадровой работы не поступало.</w:t>
            </w:r>
          </w:p>
        </w:tc>
      </w:tr>
      <w:tr w:rsidR="00644456" w:rsidRPr="00F231D6" w:rsidTr="00B63102">
        <w:tc>
          <w:tcPr>
            <w:tcW w:w="876" w:type="dxa"/>
          </w:tcPr>
          <w:p w:rsidR="00644456" w:rsidRPr="00F231D6" w:rsidRDefault="00644456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1.1.5.</w:t>
            </w:r>
          </w:p>
          <w:p w:rsidR="00644456" w:rsidRPr="00F231D6" w:rsidRDefault="00644456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5794" w:type="dxa"/>
            <w:vAlign w:val="center"/>
          </w:tcPr>
          <w:p w:rsidR="00644456" w:rsidRPr="00F231D6" w:rsidRDefault="00644456" w:rsidP="001A276D">
            <w:pPr>
              <w:ind w:left="34" w:right="73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Рассмотрение информации, поступившей из правоохранительных,</w:t>
            </w:r>
            <w:r w:rsidR="00A22086" w:rsidRPr="00F2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налоговых и иных органов по фактам, препятствующим назначению на должнос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 xml:space="preserve">ти государственной гражданской 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</w:p>
        </w:tc>
        <w:tc>
          <w:tcPr>
            <w:tcW w:w="9031" w:type="dxa"/>
            <w:gridSpan w:val="2"/>
          </w:tcPr>
          <w:p w:rsidR="00644456" w:rsidRPr="00F231D6" w:rsidRDefault="006A54FE" w:rsidP="00FF4FED">
            <w:pPr>
              <w:ind w:left="152" w:righ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Информации из правоохранительных, налоговых и иных органов по фактам, препятствующим назначению граждан на должности государст</w:t>
            </w:r>
            <w:r w:rsidR="00B63102">
              <w:rPr>
                <w:rFonts w:ascii="Times New Roman" w:hAnsi="Times New Roman" w:cs="Times New Roman"/>
                <w:sz w:val="24"/>
                <w:szCs w:val="24"/>
              </w:rPr>
              <w:t>венной гражданской службы в 2017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 xml:space="preserve"> году не поступало</w:t>
            </w:r>
            <w:r w:rsidR="00B631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2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соблюдением государственными гражданскими служащими ограничений, запретов и исполнением обязанностей, установленных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коррупции, а также применением соответствующих мер юридической ответственности:</w:t>
            </w:r>
          </w:p>
        </w:tc>
        <w:tc>
          <w:tcPr>
            <w:tcW w:w="9031" w:type="dxa"/>
            <w:gridSpan w:val="2"/>
            <w:vAlign w:val="center"/>
          </w:tcPr>
          <w:p w:rsidR="00815352" w:rsidRPr="00B63102" w:rsidRDefault="00815352" w:rsidP="00815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служащие обязаны противодействовать проявлениям коррупции и предпринимать меры по ее профилактике. Не должны допускать личную заинтересованность, которая приводит или может привести к конфликту интересов, исключать действия, связанные с влиянием каких-либо личных интересов, препятствующих добросовестному исполнению ими должностных обязанностей.</w:t>
            </w:r>
          </w:p>
          <w:p w:rsidR="00815352" w:rsidRPr="00B63102" w:rsidRDefault="00815352" w:rsidP="00815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назначении на должность государственной службы и исполнении должностных обязанностей государственный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</w:t>
            </w:r>
          </w:p>
          <w:p w:rsidR="00815352" w:rsidRPr="00B63102" w:rsidRDefault="00815352" w:rsidP="00815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служащий обязан представлять сведения о доходах, об имуществе и обязательствах имущественного характера своих и членов своей семьи в соответствии с законода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3102" w:rsidRPr="00B63102" w:rsidRDefault="00815352" w:rsidP="008153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обращения каких-либо лиц в целях склонения к совершению коррупционных правонарушений, государственный служащий обязан уведомлять представителя нанимателя, органы прокуратуры 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другие государственные органы.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таких фактах является должностной обязанностью государственного служащего.</w:t>
            </w:r>
            <w:r w:rsidR="00FF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Уведомлений о таких фактах </w:t>
            </w:r>
            <w:r w:rsid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отдел</w:t>
            </w:r>
            <w:r w:rsidR="00FF4FED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правового обеспечения, государственной гражданской службы и кадровой работы не поступало</w:t>
            </w:r>
          </w:p>
        </w:tc>
      </w:tr>
      <w:tr w:rsidR="00DD11B9" w:rsidRPr="00F231D6" w:rsidTr="00B63102">
        <w:tc>
          <w:tcPr>
            <w:tcW w:w="876" w:type="dxa"/>
          </w:tcPr>
          <w:p w:rsidR="00DD11B9" w:rsidRPr="00F231D6" w:rsidRDefault="00DD11B9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1.2.1.</w:t>
            </w:r>
          </w:p>
        </w:tc>
        <w:tc>
          <w:tcPr>
            <w:tcW w:w="5794" w:type="dxa"/>
          </w:tcPr>
          <w:p w:rsidR="00DD11B9" w:rsidRPr="00B63102" w:rsidRDefault="00B63102" w:rsidP="00B63102">
            <w:pPr>
              <w:pStyle w:val="Style6"/>
              <w:tabs>
                <w:tab w:val="left" w:pos="7580"/>
              </w:tabs>
              <w:spacing w:line="240" w:lineRule="auto"/>
              <w:ind w:left="34" w:right="73" w:firstLine="283"/>
              <w:rPr>
                <w:rStyle w:val="FontStyle13"/>
                <w:rFonts w:eastAsia="Batang"/>
                <w:sz w:val="24"/>
                <w:szCs w:val="24"/>
              </w:rPr>
            </w:pPr>
            <w:r w:rsidRPr="00B63102">
              <w:t>Организация представления гражданами, претендующими на замещение должностей государственной гражданской службы в Службе и государственными гражданскими служащими, замещающими должности в Службе, сведений о доходах, расходах, об имуществе и обязательствах имущественного характера</w:t>
            </w:r>
          </w:p>
        </w:tc>
        <w:tc>
          <w:tcPr>
            <w:tcW w:w="9031" w:type="dxa"/>
            <w:gridSpan w:val="2"/>
          </w:tcPr>
          <w:p w:rsidR="00815352" w:rsidRDefault="00B63102" w:rsidP="00815352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приказами Службы от 1 декабря 2011 года № 4-нп «Об утверждении Перечня должностей государственной гражданской службы 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 – Югры в Службе по контролю и надзору в сфере образования Ханты-Мансийского автономного округа – Югры, при замещении которых государственные гражданские служащие автономного округа обязаны представлять сведения о своих доходах, расходах, об имуществе и обязательствах имущественного характера, а также сведения о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доходах, расходах, об имуществе и обязательствах имущественного характера своих супруги (супруга) и несовершеннолетних детей»</w:t>
            </w:r>
            <w:r>
              <w:t>,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«31» июля 2017 г. № 43-нп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изменений в некоторые приказы 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Службы по контролю и надзору в сфере образования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Ханты-Мансийского автономного округа – Югры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401ABB" w:rsidRPr="00F231D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целях координации работы и своевременного предоставления государственными гражданскими служащими Службы сведений о доходах,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расходах, </w:t>
            </w:r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имуществе и обязательствах имущественного характера приказом руководителя</w:t>
            </w:r>
            <w:proofErr w:type="gramEnd"/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Службы от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февраля 2017</w:t>
            </w:r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-КС утвержден график представления государственными гражданскими служащими Службы сведе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ний о доходах за 2016</w:t>
            </w:r>
            <w:r w:rsidR="00401ABB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</w:p>
          <w:p w:rsidR="00815352" w:rsidRPr="00815352" w:rsidRDefault="00815352" w:rsidP="008153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52">
              <w:rPr>
                <w:rFonts w:ascii="Times New Roman" w:hAnsi="Times New Roman" w:cs="Times New Roman"/>
                <w:sz w:val="24"/>
                <w:szCs w:val="24"/>
              </w:rPr>
              <w:t>17 февраля 2017 года было проведено инструктивно-методическое совещание по вопросам представления сведений о доходах</w:t>
            </w:r>
            <w:r w:rsidR="003A2B80"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, расходах об имуществе и обязательствах имущественного характера своих супруги (супруга) и </w:t>
            </w:r>
            <w:r w:rsidR="003A2B80"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lastRenderedPageBreak/>
              <w:t>несовершеннолетних детей за 2016 год</w:t>
            </w:r>
            <w:r w:rsidRPr="00815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11B9" w:rsidRPr="00F231D6" w:rsidRDefault="003A2B80" w:rsidP="003A2B80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Прием сведений осуществлялся</w:t>
            </w:r>
            <w:r w:rsidR="00B63102"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строго в </w:t>
            </w:r>
            <w:proofErr w:type="gramStart"/>
            <w:r w:rsidR="00B63102"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соответствии</w:t>
            </w:r>
            <w:proofErr w:type="gramEnd"/>
            <w:r w:rsidR="00B63102" w:rsidRPr="00B63102"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с графиком представления государственными гражданскими служащими Службы сведений о доходах за 2016 год</w:t>
            </w:r>
          </w:p>
        </w:tc>
      </w:tr>
      <w:tr w:rsidR="006A54FE" w:rsidRPr="00F231D6" w:rsidTr="00B63102">
        <w:tc>
          <w:tcPr>
            <w:tcW w:w="876" w:type="dxa"/>
          </w:tcPr>
          <w:p w:rsidR="006A54FE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lastRenderedPageBreak/>
              <w:t>1.2.2</w:t>
            </w:r>
            <w:r w:rsidR="006A54FE" w:rsidRPr="00F231D6">
              <w:rPr>
                <w:rStyle w:val="a5"/>
                <w:spacing w:val="0"/>
                <w:sz w:val="24"/>
                <w:szCs w:val="24"/>
              </w:rPr>
              <w:t>.</w:t>
            </w:r>
          </w:p>
        </w:tc>
        <w:tc>
          <w:tcPr>
            <w:tcW w:w="5794" w:type="dxa"/>
          </w:tcPr>
          <w:p w:rsidR="006A54FE" w:rsidRPr="00B63102" w:rsidRDefault="00B63102" w:rsidP="001A276D">
            <w:pPr>
              <w:pStyle w:val="Style6"/>
              <w:tabs>
                <w:tab w:val="left" w:pos="7580"/>
              </w:tabs>
              <w:spacing w:line="240" w:lineRule="auto"/>
              <w:ind w:left="34" w:right="73" w:firstLine="283"/>
              <w:rPr>
                <w:rStyle w:val="FontStyle13"/>
                <w:color w:val="000000" w:themeColor="text1"/>
                <w:sz w:val="24"/>
                <w:szCs w:val="24"/>
              </w:rPr>
            </w:pPr>
            <w:proofErr w:type="gramStart"/>
            <w:r w:rsidRPr="00B63102">
              <w:t>Проведение мониторинга соблюдения запретов, ограничений и требований, установленных в целях противодействия коррупции, в том числе сведений, представляемых служащими Службы, а именно: сведений о доходах, расходах, об имуществе и обязательствах имущественного характера, уведомлений о выполнении иной оплачиваемой деятельности, уведомлений представителя нанимателя о фактах обращения в целях склонения к совершению коррупционных и иных правонарушений и других сведений</w:t>
            </w:r>
            <w:proofErr w:type="gramEnd"/>
          </w:p>
        </w:tc>
        <w:tc>
          <w:tcPr>
            <w:tcW w:w="9031" w:type="dxa"/>
            <w:gridSpan w:val="2"/>
          </w:tcPr>
          <w:p w:rsidR="003A2B80" w:rsidRDefault="00C43E7C" w:rsidP="00C43E7C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4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соответствии с требованиями законодательства в 2017 году сведения о доходах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2016 год</w:t>
            </w:r>
            <w:r w:rsidRPr="00C43E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представили 21 государственный служащий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основании представленных справок о доходах, отделом правового обеспечения, государственной гражданской службы и кадровой работы проведена сверка, направлены запросы в уполномоченные органы ИФНС, ГИБДД, </w:t>
            </w:r>
            <w:proofErr w:type="spellStart"/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Росреестр</w:t>
            </w:r>
            <w:proofErr w:type="spellEnd"/>
            <w:r w:rsid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A2B80" w:rsidRDefault="003A2B80" w:rsidP="003A2B80">
            <w:pPr>
              <w:tabs>
                <w:tab w:val="left" w:pos="567"/>
                <w:tab w:val="left" w:leader="underscore" w:pos="6087"/>
              </w:tabs>
              <w:ind w:left="23" w:firstLine="5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Проведена сверка и направлены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запросы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ЕГРИП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ЕГРЮЛ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соблюдению ограничений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</w:t>
            </w:r>
            <w:r w:rsidR="00FF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твенными гражданскими служащими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гражданами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поступлении на гражданскую службу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И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нформация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 базы данных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подтверждает </w:t>
            </w:r>
            <w:r w:rsidRPr="003A2B80">
              <w:rPr>
                <w:rFonts w:ascii="Times New Roman" w:eastAsia="Times New Roman" w:hAnsi="Times New Roman" w:cs="Times New Roman"/>
                <w:sz w:val="24"/>
                <w:szCs w:val="24"/>
                <w:lang w:val="ru" w:eastAsia="ru-RU"/>
              </w:rPr>
              <w:t>отсутствие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регистрации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,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spellStart"/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индивидуальных предпринимателей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их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участие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в управлении деятельностью коммерческой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A2B80" w:rsidRDefault="003A2B80" w:rsidP="003A2B80">
            <w:pPr>
              <w:tabs>
                <w:tab w:val="left" w:pos="3658"/>
                <w:tab w:val="left" w:leader="underscore" w:pos="6087"/>
              </w:tabs>
              <w:ind w:left="23" w:firstLine="5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сведениям, указанным в анкете,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проводится анализ на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наличие близкого родства или свойства 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гражданского служащего, граждан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поступлении на гражданскую службу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с государственным гражданским служащим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связанного с непосредственным подчинением или подконтрольностью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.</w:t>
            </w:r>
          </w:p>
          <w:p w:rsidR="003A2B80" w:rsidRPr="003A2B80" w:rsidRDefault="003A2B80" w:rsidP="003A2B80">
            <w:pPr>
              <w:tabs>
                <w:tab w:val="left" w:pos="3658"/>
                <w:tab w:val="left" w:leader="underscore" w:pos="6087"/>
              </w:tabs>
              <w:ind w:left="23" w:firstLine="54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осударственными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гражданскими служащими, гражданами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поступлении на гражданскую службу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предоставляются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кадровую службу сведения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об адресах сайтов и (или) страниц сайтов в информационно-телекоммуникационной сети «Интернет» на которых размещал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ась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общедоступная информация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, а так же данные, позволяющие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A2B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идентифицировать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ведомлений о фактах обращения в целях склонения к совершению коррупционных и иных правонарушений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государственных гражданских служащих Службы в 2017 году в отдел правового обеспечения, государственной гражданской службы и кадровой работы не поступало.</w:t>
            </w:r>
          </w:p>
          <w:p w:rsidR="00B63102" w:rsidRPr="003A2B80" w:rsidRDefault="00B63102" w:rsidP="003A2B80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ведомлений о выполнении иной оплачиваемой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государственных гражданских служащих Службы в 2017 году в отдел правового обеспечения, государственной гражданской службы и кадровой работы не поступало.</w:t>
            </w:r>
          </w:p>
        </w:tc>
      </w:tr>
      <w:tr w:rsidR="006A54FE" w:rsidRPr="00F231D6" w:rsidTr="00B63102">
        <w:tc>
          <w:tcPr>
            <w:tcW w:w="876" w:type="dxa"/>
          </w:tcPr>
          <w:p w:rsidR="006A54FE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1.2.3</w:t>
            </w:r>
            <w:r w:rsidR="006A54FE" w:rsidRPr="00F231D6">
              <w:rPr>
                <w:rStyle w:val="a5"/>
                <w:spacing w:val="0"/>
                <w:sz w:val="24"/>
                <w:szCs w:val="24"/>
              </w:rPr>
              <w:t>.</w:t>
            </w:r>
          </w:p>
        </w:tc>
        <w:tc>
          <w:tcPr>
            <w:tcW w:w="5794" w:type="dxa"/>
          </w:tcPr>
          <w:p w:rsidR="006A54FE" w:rsidRPr="00B63102" w:rsidRDefault="00B63102" w:rsidP="001A276D">
            <w:pPr>
              <w:pStyle w:val="Style6"/>
              <w:widowControl/>
              <w:spacing w:line="240" w:lineRule="auto"/>
              <w:ind w:left="34" w:right="73" w:firstLine="283"/>
              <w:rPr>
                <w:rStyle w:val="FontStyle13"/>
                <w:rFonts w:eastAsia="Batang"/>
                <w:sz w:val="24"/>
                <w:szCs w:val="24"/>
              </w:rPr>
            </w:pPr>
            <w:proofErr w:type="gramStart"/>
            <w:r>
              <w:t>П</w:t>
            </w:r>
            <w:r w:rsidRPr="00B63102">
              <w:t>роведение, в порядке, предусмотренном нормативными правовыми актами Российской Федерации, автономного округа проверок по случаям несоблюдения государственными гражданскими служащими Службы ограничений, запретов и неисполнения обязанностей, установленных в целях противодействия коррупции</w:t>
            </w:r>
            <w:proofErr w:type="gramEnd"/>
          </w:p>
        </w:tc>
        <w:tc>
          <w:tcPr>
            <w:tcW w:w="9031" w:type="dxa"/>
            <w:gridSpan w:val="2"/>
          </w:tcPr>
          <w:p w:rsidR="006A54FE" w:rsidRPr="00F231D6" w:rsidRDefault="00B63102" w:rsidP="00B950E3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проведена одна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по случаю предоставления государственным гражданским служащим Службы </w:t>
            </w:r>
            <w:r w:rsidRPr="00B63102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недостоверных и неполных сведений о доходах за 2016 год</w:t>
            </w:r>
            <w:r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.</w:t>
            </w:r>
          </w:p>
        </w:tc>
      </w:tr>
      <w:tr w:rsidR="006A54FE" w:rsidRPr="00F231D6" w:rsidTr="00B63102">
        <w:tc>
          <w:tcPr>
            <w:tcW w:w="876" w:type="dxa"/>
          </w:tcPr>
          <w:p w:rsidR="006A54FE" w:rsidRPr="00F231D6" w:rsidRDefault="006A54FE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1.3.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государственными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гражданскими служащими обязанности сообщать в случаях, установленных федеральными, региональными законами, о получении подарка в связи с их должностным положением или в связи с исполнением ими служебных обязанностей:</w:t>
            </w:r>
          </w:p>
          <w:p w:rsidR="006A54FE" w:rsidRPr="00F231D6" w:rsidRDefault="006A54FE" w:rsidP="001A276D">
            <w:pPr>
              <w:pStyle w:val="2"/>
              <w:shd w:val="clear" w:color="auto" w:fill="auto"/>
              <w:spacing w:before="0" w:after="0" w:line="240" w:lineRule="auto"/>
              <w:ind w:left="34" w:right="73" w:firstLine="283"/>
              <w:jc w:val="both"/>
              <w:rPr>
                <w:spacing w:val="0"/>
                <w:sz w:val="24"/>
                <w:szCs w:val="24"/>
              </w:rPr>
            </w:pPr>
          </w:p>
        </w:tc>
        <w:tc>
          <w:tcPr>
            <w:tcW w:w="9031" w:type="dxa"/>
            <w:gridSpan w:val="2"/>
          </w:tcPr>
          <w:p w:rsidR="00B63102" w:rsidRPr="00B63102" w:rsidRDefault="00B63102" w:rsidP="003A2B80">
            <w:pPr>
              <w:ind w:firstLine="2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Начальниками структурных подразделений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постоянный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</w:t>
            </w:r>
            <w:proofErr w:type="gram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выполнением специалистами отделов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обязанности сообщать в случаях, установленных федеральными, региональными законами, о получении подарка в связи с их должностным положением или в связи с исполнением ими служебных обязанностей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63102" w:rsidRPr="00B63102" w:rsidRDefault="00B63102" w:rsidP="00B6310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при подписании отчета об исполнени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служебных заданий проверяется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неполучении подарков при проведении внеплановых выездных проверок организаций и индивидуальных предпринимателей.</w:t>
            </w:r>
          </w:p>
          <w:p w:rsidR="006A54FE" w:rsidRPr="003A2B80" w:rsidRDefault="00B63102" w:rsidP="003A2B8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ежеквартальных совещаниях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отделах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сведению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доводится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информация о запретах, ограничениях и требованиях, установленных в целях противодействия коррупции.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lastRenderedPageBreak/>
              <w:t>1.3.1.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представленных государственными гражданскими служащими уведомлений о получении подарка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уведомлений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о получении подарка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поступало.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1.3.2.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Проведение,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предусмотренном нормативными правовыми актами Российской Федерации, проверок несоблюдения федеральными государственными гражданскими служащими обязанности сообщать в случаях, установленных федеральными законами, о получении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по случаям несоблюдения государственными гражданскими служащими 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обязанностей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, сообщать в случаях, установленных федеральными законами, о получении подарка в связи с их должностным положением или в связи с исполне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 ими служебных обязанностей не проводились в виду отсутствия со стороны государственных гражданских служащих вышеуказанных нарушений.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 по выявлению случаев возникновения конфликта интересов, одной из сторон которого являются лица, замещающие должности государственной гражданской службы категории «руководители», и осуществление мер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br/>
              <w:t>по предотвращению и урегулированию конфликта интересов, а также применение мер юридической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тветственности, предусмотренных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</w:p>
        </w:tc>
        <w:tc>
          <w:tcPr>
            <w:tcW w:w="9031" w:type="dxa"/>
            <w:gridSpan w:val="2"/>
            <w:vAlign w:val="center"/>
          </w:tcPr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комплекса мер по выявлению случаев возникновения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нфликта интересов и осуществление мер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по предотвращению и урегулированию конфликта интересов, а также применение мер юридической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тветственности, предусмотренных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законодательством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заключаются: 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1) предъявления соответствующих квалификационных требований для замещения должностей гражданской службы, а также проверки в установленном порядке сведений, представляемых гражданами, претендующими на замещение указанных должностей;</w:t>
            </w:r>
            <w:proofErr w:type="gramEnd"/>
          </w:p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2) представления в установленном </w:t>
            </w:r>
            <w:proofErr w:type="gramStart"/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доходах, расходах, имуществе и обязательствах имущественного характера, иных сведений государственными гражданскими служащими, а также организации проверки достоверности и полноты представленных сведений;</w:t>
            </w:r>
          </w:p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3) проведения работы по выявлению случаев возникновения конфликта интересов, одной из сторон которого является государст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венный гражданский служащий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, принятия предусмотренных законодательством Российской Федерации мер по предотвращению и урегулированию конфликта интересов, а также мер по устранению причин и условий, способствующих возникновению конфликта 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интересов;</w:t>
            </w:r>
          </w:p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4) обеспечения эффект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ивного функционирования комиссии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по соблюдению требований к служебному поведению и урегулированию конфликта интересов;</w:t>
            </w:r>
          </w:p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5) организации профессиональной переподготовки и повышения квалификации государственных гражданских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служащих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, в должностные обязанности которых входит участие в противодействии коррупции;</w:t>
            </w:r>
          </w:p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) внедрения в практику правила, в соответствии с которым длительное, безупречное и эффективное исполнение государственными гражданскими служащими своих должностных обязанностей должно в обязательном порядке учитываться при назначении его на вышестоящую должность, присвоении ему классного чина или при его поощрении;</w:t>
            </w:r>
            <w:proofErr w:type="gramEnd"/>
          </w:p>
          <w:p w:rsidR="00B63102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) организации систематического проведения оценок коррупционных рисков, 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никающих при реализации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своих функций.</w:t>
            </w:r>
          </w:p>
          <w:p w:rsidR="00FF4FED" w:rsidRPr="003A2B80" w:rsidRDefault="00FF4FED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вышеуказанные меры проводились отделом правового обеспечения, государственной гражданской службы и кадровой работы в полном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Мониторинг оценки коррупционных рисков, возникающих при реализации функций по исполнению переданных полномочий Службы, при внесении уточнений в перечень должностей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9031" w:type="dxa"/>
            <w:gridSpan w:val="2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 xml:space="preserve">С целью проведения оценок коррупционных рисков, возникающих при реализации Службой своих функций, и внесение уточнений в перечень должностей гражданской службы </w:t>
            </w:r>
            <w:proofErr w:type="spellStart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>Службы</w:t>
            </w:r>
            <w:proofErr w:type="spellEnd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 xml:space="preserve">, замещение которых связано с коррупционными рисками, приказом Службы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31июля 2017 года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43-нп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изменений в некоторые приказы 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Службы по контролю и надзору в сфере образования</w:t>
            </w:r>
            <w:r w:rsidRPr="00B631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Ханты-Мансийского автономного округа – Югры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 xml:space="preserve"> внесены изменения в приказ от 01.12.2011 № 4-нп «Об</w:t>
            </w:r>
            <w:proofErr w:type="gramEnd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>утверждении Перечня должностей государственной гражданской службы Ханты-Мансийского автономного округа – Югры в Службе по контролю и надзору в сфере образования Ханты-Мансийского автономного округа – Югры, при замещении которых государственные гражданские служащие автономного округа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</w:t>
            </w:r>
            <w:proofErr w:type="gramEnd"/>
            <w:r w:rsidRPr="00B63102">
              <w:rPr>
                <w:rStyle w:val="FontStyle13"/>
                <w:color w:val="000000" w:themeColor="text1"/>
                <w:sz w:val="24"/>
                <w:szCs w:val="24"/>
              </w:rPr>
              <w:t xml:space="preserve"> несовершеннолетних детей»</w:t>
            </w:r>
            <w:r>
              <w:rPr>
                <w:rStyle w:val="FontStyle13"/>
                <w:color w:val="000000" w:themeColor="text1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комплекса мер по усилению влияния этических и нравственных норм на соблюдение государственными гражданскими служащими запретов, ограничений и требований, установленных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противодействия коррупции</w:t>
            </w:r>
          </w:p>
        </w:tc>
        <w:tc>
          <w:tcPr>
            <w:tcW w:w="9031" w:type="dxa"/>
            <w:gridSpan w:val="2"/>
            <w:vAlign w:val="center"/>
          </w:tcPr>
          <w:p w:rsid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исполнении своих должностных обязанностей государственные гражданские служащие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Службы </w:t>
            </w:r>
            <w:r w:rsidRPr="00B6310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призваны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соблюдать нормы служебной, профессиональной этики и правила делового поведения;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проявлять корректность и внимательность в </w:t>
            </w:r>
            <w:proofErr w:type="gram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обращении</w:t>
            </w:r>
            <w:proofErr w:type="gram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гражданами и должностными лицами;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проявлять терпимость и уважение к обычаям и традициям народов России и других государств, способствовать межнациональному и межконфессиональному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согласию;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воздерживаться от поведения, которое могло бы вызвать сомнение в добросовестном </w:t>
            </w:r>
            <w:proofErr w:type="gram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исполнении</w:t>
            </w:r>
            <w:proofErr w:type="gram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государственным служащим должностных обязанностей, а также избегать конфликтных ситуаций, способных нанести ущерб его репутации или авторитету государственного органа;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 в установленном порядке;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е) воздерживаться от публичных высказываний, суждений и оценок в </w:t>
            </w:r>
            <w:proofErr w:type="gram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отношении</w:t>
            </w:r>
            <w:proofErr w:type="gram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государственного органа, его руководителя, если это не входит в должностные обязанн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 государственного служащего.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      </w:r>
          </w:p>
          <w:p w:rsid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Интеллигентность государственных служащих должна определяться не только уровнем образованности, но и соблюдением этических принципов законности, справедливости, гуманности, ответственности и беспристрастности. 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      </w:r>
          </w:p>
          <w:p w:rsidR="00B63102" w:rsidRPr="00B63102" w:rsidRDefault="00B63102" w:rsidP="003A2B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служащий, наделенный организационно-распорядительными полномочиями по отношению к другим государственным служащим, должен быть для них образцом профессионализма, безупречной репутации, способствовать формированию в государственном органе либо его подразделении благоприятного для эффективной работы морально-психологического климата. Также </w:t>
            </w:r>
            <w:r w:rsidR="00FF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государственные служащие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призван</w:t>
            </w:r>
            <w:r w:rsidR="003A2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меры по предотвращению и урегулированию конфликтов интересов, принимать меры по предупреждению коррупции, не допускать случаев принуждения государственных служащих к участию в деятельности политических партий иных общественных объединений.</w:t>
            </w:r>
          </w:p>
        </w:tc>
      </w:tr>
      <w:tr w:rsidR="00B63102" w:rsidRPr="00F231D6" w:rsidTr="00B63102">
        <w:trPr>
          <w:trHeight w:val="2600"/>
        </w:trPr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организационных, разъяснительных и иных мер по соблюдению государственными гражданскими служащими запретов, ограничений и требований, установленных законодательством Российской Федерации, автономного округа в целях противодействия коррупции с участием Общественного совета (далее – Общественный совет) при Службе по контролю и надзору в сфере образования Ханты-Мансийского автономного округа – Югры:</w:t>
            </w:r>
          </w:p>
        </w:tc>
        <w:tc>
          <w:tcPr>
            <w:tcW w:w="9031" w:type="dxa"/>
            <w:gridSpan w:val="2"/>
            <w:vAlign w:val="center"/>
          </w:tcPr>
          <w:p w:rsidR="00B63102" w:rsidRPr="00B63102" w:rsidRDefault="00B63102" w:rsidP="00B63102">
            <w:pPr>
              <w:ind w:firstLine="2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проведено 2 заседания Комиссии.</w:t>
            </w:r>
          </w:p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состав Комиссии приказом руководителя Службы включается представитель Общественного совета</w:t>
            </w:r>
            <w:r w:rsidR="003A2B80"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правом совещательного голоса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25.04.2017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 состав Комиссии приказом руководителя Службы включен Левин Анатолий Дмитриевич.</w:t>
            </w:r>
          </w:p>
          <w:p w:rsid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09.10.2017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 в состав Комиссии приказом руководителя Службы включен Чистяков Сергей Николаевич.</w:t>
            </w:r>
          </w:p>
          <w:p w:rsidR="003A2B80" w:rsidRPr="00B63102" w:rsidRDefault="003A2B80" w:rsidP="003A2B80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лены Общественного совета в 2017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принимали участие в заседаниях Аттестационной комиссии и по аттестации государственных гражданских Служащих Службы и Конкурсной комиссии по проведению второго этапа на замещение вакантных должностей и формирование кадрового резерва для замещения вакантных должностей государственной гражданской слу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жбы автономного округа в Службе.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оценки знания антикоррупционного законодательства государственными гражданскими служащими Службы</w:t>
            </w:r>
          </w:p>
        </w:tc>
        <w:tc>
          <w:tcPr>
            <w:tcW w:w="9031" w:type="dxa"/>
            <w:gridSpan w:val="2"/>
            <w:vAlign w:val="center"/>
          </w:tcPr>
          <w:p w:rsidR="003A2B80" w:rsidRPr="003A2B80" w:rsidRDefault="003A2B80" w:rsidP="003A2B80">
            <w:pPr>
              <w:autoSpaceDE w:val="0"/>
              <w:autoSpaceDN w:val="0"/>
              <w:adjustRightInd w:val="0"/>
              <w:spacing w:before="28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оценки 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уровня знаний законодательства о противодействии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в качестве критерия оценки кандидата на замещение вакантной должности гражданской службы (включение в кадровый резерв), а также при проведении аттестации государственных 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служащих.</w:t>
            </w:r>
          </w:p>
          <w:p w:rsidR="00B63102" w:rsidRPr="00F231D6" w:rsidRDefault="00B63102" w:rsidP="00B63102">
            <w:pPr>
              <w:ind w:firstLine="28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социологического опроса по проблемам коррупции среди государственных гражданских служащих Службы</w:t>
            </w:r>
          </w:p>
        </w:tc>
        <w:tc>
          <w:tcPr>
            <w:tcW w:w="9031" w:type="dxa"/>
            <w:gridSpan w:val="2"/>
            <w:vAlign w:val="center"/>
          </w:tcPr>
          <w:p w:rsidR="00B63102" w:rsidRPr="00B63102" w:rsidRDefault="00B63102" w:rsidP="00FF4F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В декабре 2017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гражданские служащие Службы участвовали в социологическом 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>он-</w:t>
            </w:r>
            <w:proofErr w:type="spellStart"/>
            <w:r w:rsidR="003A2B80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="003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опросе по проблемам коррупции. Опрос проводился Департаментом государственной гражданской службы и кадровой политики 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 xml:space="preserve">Ханты – Мансийского автономного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Югры.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1.7.3.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консультаций, направленных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br/>
              <w:t>на разъяснение государственным гражданским служащим, законодательства Российской Федерации, автономного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 противодействии коррупции</w:t>
            </w:r>
          </w:p>
        </w:tc>
        <w:tc>
          <w:tcPr>
            <w:tcW w:w="9031" w:type="dxa"/>
            <w:gridSpan w:val="2"/>
            <w:vAlign w:val="center"/>
          </w:tcPr>
          <w:p w:rsidR="00B63102" w:rsidRPr="00B63102" w:rsidRDefault="00B63102" w:rsidP="00B63102">
            <w:pPr>
              <w:pStyle w:val="Style5"/>
              <w:spacing w:line="240" w:lineRule="auto"/>
              <w:ind w:firstLine="386"/>
              <w:jc w:val="both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П</w:t>
            </w:r>
            <w:r w:rsidRPr="00B63102">
              <w:rPr>
                <w:rStyle w:val="FontStyle13"/>
                <w:sz w:val="24"/>
                <w:szCs w:val="24"/>
              </w:rPr>
              <w:t xml:space="preserve">роводятся индивидуальные разъяснительные беседы с государственными гражданскими служащими по вопросам борьбы с коррупцией, предупреждения и урегулирования конфликта интересов на государственной гражданской службе, сформированные на основе возможных типовых жизненных ситуаций, с разъяснениями порядка действий и ссылками на соответствующие положения нормативных правовых актов. </w:t>
            </w:r>
          </w:p>
          <w:p w:rsidR="00B63102" w:rsidRPr="00F231D6" w:rsidRDefault="00B63102" w:rsidP="00B63102">
            <w:pPr>
              <w:ind w:firstLine="28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1.7.4.</w:t>
            </w:r>
          </w:p>
        </w:tc>
        <w:tc>
          <w:tcPr>
            <w:tcW w:w="5794" w:type="dxa"/>
            <w:vAlign w:val="center"/>
          </w:tcPr>
          <w:p w:rsidR="00B63102" w:rsidRPr="00B63102" w:rsidRDefault="00B63102" w:rsidP="00B63102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Разъяснение ограничений, касающихся получения подарков. Проведение мероприятий, направленных на формирование негативного отношения к дарению подарков указанным служащим в связи с исполнением ими служебных обязанностей</w:t>
            </w:r>
          </w:p>
        </w:tc>
        <w:tc>
          <w:tcPr>
            <w:tcW w:w="9031" w:type="dxa"/>
            <w:gridSpan w:val="2"/>
            <w:vAlign w:val="center"/>
          </w:tcPr>
          <w:p w:rsidR="00B63102" w:rsidRDefault="00B63102" w:rsidP="003A2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осударственным гражданским служащим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 даны разъяснения по соблюдению ограничений,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касающихся получения подарков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102" w:rsidRPr="00F231D6" w:rsidRDefault="00B63102" w:rsidP="003A2B8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декабре 2017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гражданские служащие Службы ознакомлены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 подпись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с письмом Министерства труда и социальной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ащиты Российской Федерации от 01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017            № 18-0/10В-9496 «О запрете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дарить и получать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подарки»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прохождения повышения квалификации государственными гражданскими служащими, в должностные обязанности которых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входит участие в противодействии коррупции</w:t>
            </w:r>
          </w:p>
        </w:tc>
        <w:tc>
          <w:tcPr>
            <w:tcW w:w="9031" w:type="dxa"/>
            <w:gridSpan w:val="2"/>
            <w:vAlign w:val="center"/>
          </w:tcPr>
          <w:p w:rsidR="00B63102" w:rsidRPr="00B63102" w:rsidRDefault="00B63102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 2017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государственных гражданских служащих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прошли повышение квалификации 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программам «Профилактика коррупционных правонарушений в органах государственного управления», «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противодействия коррупции на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государственной гражданской службе Российской Федерации</w:t>
            </w: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». </w:t>
            </w:r>
          </w:p>
          <w:p w:rsidR="00B63102" w:rsidRPr="00F231D6" w:rsidRDefault="00B63102" w:rsidP="00B63102">
            <w:pPr>
              <w:ind w:firstLine="283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по переподготовке и повышению квалификации государственных гражданских служащих Службы, в должностные обязанности которых входит участие в мероприятиях по противодействию коррупции, осуществляется постоянно в рамках планового обучения</w:t>
            </w:r>
            <w:r w:rsid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руководителю Службы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создании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для внедрения механизма ротации государственных гражданских служащих категории «руководители»</w:t>
            </w:r>
          </w:p>
        </w:tc>
        <w:tc>
          <w:tcPr>
            <w:tcW w:w="9031" w:type="dxa"/>
            <w:gridSpan w:val="2"/>
            <w:vAlign w:val="center"/>
          </w:tcPr>
          <w:p w:rsid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в рамках организационно-штатных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повышения эффективности гражданской службы и противодействия коррупции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Обрнадзоре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Югры произошли кадровые перестановки путем назначения гражданских служащих на иные должности гражданской службы. Внесены изменения в состав Комиссий, организованных в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63102" w:rsidRPr="003A2B80" w:rsidRDefault="00B63102" w:rsidP="00B63102">
            <w:pPr>
              <w:ind w:firstLine="2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3102" w:rsidRPr="00F231D6" w:rsidTr="007822FE">
        <w:tc>
          <w:tcPr>
            <w:tcW w:w="15701" w:type="dxa"/>
            <w:gridSpan w:val="4"/>
          </w:tcPr>
          <w:p w:rsidR="00B63102" w:rsidRPr="00F231D6" w:rsidRDefault="00B63102" w:rsidP="006A54FE">
            <w:pPr>
              <w:ind w:firstLine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Style w:val="a5"/>
                <w:rFonts w:eastAsiaTheme="minorHAnsi"/>
                <w:spacing w:val="0"/>
                <w:sz w:val="24"/>
                <w:szCs w:val="24"/>
                <w:lang w:val="en-US"/>
              </w:rPr>
              <w:t>II</w:t>
            </w:r>
            <w:r w:rsidRPr="00F231D6">
              <w:rPr>
                <w:rStyle w:val="a5"/>
                <w:rFonts w:eastAsiaTheme="minorHAnsi"/>
                <w:spacing w:val="0"/>
                <w:sz w:val="24"/>
                <w:szCs w:val="24"/>
              </w:rPr>
              <w:t>. Выявление и систематизация причин и условий проявления коррупции в деятельности Службы по контролю и надзору в сфере образования Ханты-мансийского автономного округа – Югры, мониторинг коррупционных рисков и их устранение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2.1.</w:t>
            </w:r>
          </w:p>
        </w:tc>
        <w:tc>
          <w:tcPr>
            <w:tcW w:w="5794" w:type="dxa"/>
          </w:tcPr>
          <w:p w:rsidR="00B63102" w:rsidRPr="00B63102" w:rsidRDefault="00B63102" w:rsidP="003A2B80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правоохранительными органами и иными государственными органами по вопросам организации противодействия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</w:p>
        </w:tc>
        <w:tc>
          <w:tcPr>
            <w:tcW w:w="9031" w:type="dxa"/>
            <w:gridSpan w:val="2"/>
          </w:tcPr>
          <w:p w:rsidR="003A2B80" w:rsidRPr="003A2B80" w:rsidRDefault="003A2B80" w:rsidP="00125BC0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В отношении всех государственных гражданских служащих (граждан), принятых на государственную гражданскую службу в Службу в 2017 году проведены проверки подлинности документов об образовании и проверка сведений по учетам УВД Ханты-Мансийского автономного округа – Югры на наличие судимости.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3102" w:rsidRPr="00FF4FED" w:rsidRDefault="003A2B80" w:rsidP="00FF4FED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В 2017 году информации из правоохранительных, налоговых и иных органов по фактам, препятствующим назначению на должности государственной гражданской  службы не поступало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2.2.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межведомственного электронного взаимодействия Службы и электронного взаимодействия с гражданами и организациями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государственной услуги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B63102">
            <w:pPr>
              <w:tabs>
                <w:tab w:val="left" w:pos="6912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Обрнадзор</w:t>
            </w:r>
            <w:proofErr w:type="spell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Югры осуществляет прием заявлений </w:t>
            </w: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 использованием ф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едеральной государственной информационной системы Единого портала государственных и муниципальных услуг на предоставление государственных услуг от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юридических лиц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по:</w:t>
            </w:r>
          </w:p>
          <w:p w:rsidR="00B63102" w:rsidRPr="00B63102" w:rsidRDefault="00B63102" w:rsidP="00B63102">
            <w:pPr>
              <w:tabs>
                <w:tab w:val="left" w:pos="6912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лицензированию </w:t>
            </w: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образовательной деятельности;</w:t>
            </w:r>
          </w:p>
          <w:p w:rsidR="00B63102" w:rsidRPr="00B63102" w:rsidRDefault="00B63102" w:rsidP="00B63102">
            <w:pPr>
              <w:tabs>
                <w:tab w:val="left" w:pos="6912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государственной аккредитации образовательной деятельности;</w:t>
            </w:r>
          </w:p>
          <w:p w:rsidR="00B63102" w:rsidRPr="00B63102" w:rsidRDefault="00B63102" w:rsidP="00B63102">
            <w:pPr>
              <w:tabs>
                <w:tab w:val="left" w:pos="6912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val="single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u w:val="single"/>
                <w:lang w:eastAsia="ru-RU"/>
              </w:rPr>
              <w:t>от физических лиц</w:t>
            </w: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 xml:space="preserve"> по:</w:t>
            </w:r>
          </w:p>
          <w:p w:rsidR="00B63102" w:rsidRPr="00B63102" w:rsidRDefault="00B63102" w:rsidP="00B63102">
            <w:pPr>
              <w:tabs>
                <w:tab w:val="left" w:pos="6912"/>
              </w:tabs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подтверждению документов об образовании и (или) о квалификации, об ученых степенях и ученых званиях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B63102" w:rsidRPr="00B63102" w:rsidRDefault="00B63102" w:rsidP="00B63102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 году наметилась позитивная тенденция роста количества заявлений поданных в электронной форме. </w:t>
            </w:r>
          </w:p>
          <w:p w:rsidR="00B63102" w:rsidRDefault="00B63102" w:rsidP="00B63102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количества поступивших в 2017 году заявлений о подтверждении документов об образовании 47 заявлений поступило в электронной форме через Единый портал государственных</w:t>
            </w:r>
            <w:r w:rsidRPr="00B63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муниципальных услуг (функций), что составляет 85%.</w:t>
            </w:r>
          </w:p>
          <w:p w:rsidR="00B63102" w:rsidRPr="00B63102" w:rsidRDefault="00B63102" w:rsidP="00AF62F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популяризации предоставления государственных услуг в электронном виде </w:t>
            </w:r>
            <w:r w:rsidR="00AF62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Службой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2018 году запланировано продолжение проведения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разъяснительной работы с соискателями лицензии (лицензиатами), направленной на увеличение количества заявлений о предоставлении (переоформлении) лицензии на осуществление образовательной деятельности,  подаваемых в электронном виде.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Обеспечение действенного функционирования единой системы документооборота, позволяющей осуществлять ведение учета и контроля исполнения документов</w:t>
            </w:r>
          </w:p>
        </w:tc>
        <w:tc>
          <w:tcPr>
            <w:tcW w:w="9031" w:type="dxa"/>
            <w:gridSpan w:val="2"/>
          </w:tcPr>
          <w:p w:rsidR="00B63102" w:rsidRPr="00FF4FED" w:rsidRDefault="00B63102" w:rsidP="00AF62F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Службе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обеспечено функционирование единой системы документооборота, позволяющей осуществлять ведение учета и контроля исполнения документов. На еженедельные аппаратные совещания готовится отчет по исполнению документов, формируемый в СЭД Дело.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2.4.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Мониторинг и выявление коррупционных рисков в деятельности по размещению государственных заказов, в том числе причин и условий коррупции, а также устранение выявленных коррупционных рисков</w:t>
            </w:r>
          </w:p>
        </w:tc>
        <w:tc>
          <w:tcPr>
            <w:tcW w:w="9031" w:type="dxa"/>
            <w:gridSpan w:val="2"/>
          </w:tcPr>
          <w:p w:rsidR="003A2B80" w:rsidRPr="003A2B80" w:rsidRDefault="003A2B80" w:rsidP="003A2B80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информационная система документооборота позволяе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т вести учет и контроль исполнения документов с целью исключения коррупционных рисков при рассмотрении обращений граждан и организаций.</w:t>
            </w:r>
          </w:p>
          <w:p w:rsidR="00B63102" w:rsidRPr="00FF4FED" w:rsidRDefault="003A2B80" w:rsidP="00AF62F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доступ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граждан и организаций к информации о деятельности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официальном</w:t>
            </w:r>
            <w:proofErr w:type="gramEnd"/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интернет-портале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установлена специальная страница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с возможностью обратной связи для посетителей информации о фактах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роявления коррупции, организован телефон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 доверия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указан адрес 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 xml:space="preserve">почтового ящика для отзывов о деятельности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3A2B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2.5.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Проведение семинара для государственных гражданских служащих Службы по контролю и надзору в сфере образования 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br/>
              <w:t xml:space="preserve">Ханты-Мансийского автономного 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br/>
              <w:t>округа – Югры, осуществляющих контрольно-надзорные функции, на тему «Правовые и организационные основы предупреждения коррупции. Организация взаимодействия контрольно-надзорных органов с органами прокуратуры при выявлении признаков правонарушений, предусмотренных статьей 19.28 КоАП РФ, и рекомендации при расследовании дел об административных правонарушениях указанной категории»</w:t>
            </w:r>
          </w:p>
        </w:tc>
        <w:tc>
          <w:tcPr>
            <w:tcW w:w="9031" w:type="dxa"/>
            <w:gridSpan w:val="2"/>
          </w:tcPr>
          <w:p w:rsidR="003A2B80" w:rsidRPr="00AD6157" w:rsidRDefault="003A2B80" w:rsidP="003A2B80">
            <w:pPr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Семинар для специалистов структурных подразделений, </w:t>
            </w:r>
            <w:r w:rsidRPr="003A2B80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осуществляющих контрольно-надзорные функции, на тему «Правовые и организационные основы предупреждения коррупции. Организация взаимодействия контрольно-надзорных органов с органами прокуратуры при выявлении признаков правонарушений, предусмотренных статьей 19.28 КоАП РФ, и рекомендации при расследовании дел об административных правонарушениях указанной кате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гории» состоялся 2 марта 2017 года</w:t>
            </w:r>
            <w:r w:rsidR="00FF4FED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.</w:t>
            </w:r>
          </w:p>
          <w:p w:rsidR="00B63102" w:rsidRPr="003A2B80" w:rsidRDefault="00B63102" w:rsidP="007872B1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"/>
              </w:rPr>
            </w:pP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2.6.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tabs>
                <w:tab w:val="left" w:pos="5920"/>
              </w:tabs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Организация повышения квалификации для государственных гражданских служащих Службы по программам: 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250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1) «Формирование антикоррупционного стандарта поведения государственного гражданского служащего»;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250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2) «Принятие мер по выявлению и устранению причин и условий, способствующих возникновению 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конфликта интересов на государственной службе при выполнении контрольно-надзорных функций»</w:t>
            </w:r>
          </w:p>
        </w:tc>
        <w:tc>
          <w:tcPr>
            <w:tcW w:w="9031" w:type="dxa"/>
            <w:gridSpan w:val="2"/>
          </w:tcPr>
          <w:p w:rsidR="003A2B80" w:rsidRPr="003A2B80" w:rsidRDefault="003A2B80" w:rsidP="003A2B80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lastRenderedPageBreak/>
              <w:t>Повышение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 квалификации</w:t>
            </w:r>
            <w:r w:rsidRPr="003A2B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теме «</w:t>
            </w:r>
            <w:r w:rsidRPr="003A2B80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противодействия коррупции на государственной гражданской службе Российской Федерации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3A2B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прошли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3A2B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государственных гражданских служащих Службы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по теме « Деятельность в области государственного контроля (надзора) в сфере образования» 16 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государственных гражданских служащих Службы</w:t>
            </w:r>
          </w:p>
          <w:p w:rsidR="00B63102" w:rsidRPr="00B63102" w:rsidRDefault="00B63102" w:rsidP="003A2B80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tabs>
                <w:tab w:val="left" w:pos="5920"/>
              </w:tabs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Проведение оперативного совещания с работниками Службы с целью разъяснения практики применения антикоррупционного законодательства, решения проблемных вопросов, с учетом мнения всех государственных гражданских служащих Службы </w:t>
            </w:r>
          </w:p>
        </w:tc>
        <w:tc>
          <w:tcPr>
            <w:tcW w:w="9031" w:type="dxa"/>
            <w:gridSpan w:val="2"/>
          </w:tcPr>
          <w:p w:rsidR="00815352" w:rsidRPr="00815352" w:rsidRDefault="00815352" w:rsidP="0081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14.03.2017 года проведено совещание </w:t>
            </w:r>
            <w:r w:rsidRPr="00815352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в Службе по контролю и надзору в сфере образования Ханты-Мансийского автономного округа – Югры </w:t>
            </w:r>
          </w:p>
          <w:p w:rsidR="00B63102" w:rsidRPr="00FF4FED" w:rsidRDefault="0081535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352">
              <w:rPr>
                <w:rFonts w:ascii="Times New Roman" w:hAnsi="Times New Roman" w:cs="Times New Roman"/>
                <w:sz w:val="24"/>
                <w:szCs w:val="24"/>
              </w:rPr>
              <w:t>законодательства о противодействии коррупции, состоянии антикоррупционной работы и профилактике коррупционных нарушений, в том числе при предоставлении государственных услуг и осуществлении государственных функций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2.8.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tabs>
                <w:tab w:val="left" w:pos="5920"/>
              </w:tabs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Создание на официальном сайте Службы активных окон с осуществлением обратной связи: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308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«Стоп коррупция»;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308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анкеты для оценки качества и доступности предоставления государственных услуг;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308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 xml:space="preserve">анкеты для оценки качества ответа на обращение гражданина, поступившего в </w:t>
            </w:r>
            <w:r w:rsidR="00AF62F7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Службу</w:t>
            </w: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;</w:t>
            </w:r>
          </w:p>
          <w:p w:rsidR="00B63102" w:rsidRPr="00B63102" w:rsidRDefault="00B63102" w:rsidP="00FF4FED">
            <w:pPr>
              <w:tabs>
                <w:tab w:val="left" w:pos="5920"/>
              </w:tabs>
              <w:ind w:firstLine="308"/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анкеты для оценки исполнения функций по контролю (надзору)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3A2B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На официальном сайте Службы в разделе «Антикоррупционная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деятельность» создан подраздел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«Стоп корруп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>ция».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2.9.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tabs>
                <w:tab w:val="left" w:pos="5920"/>
              </w:tabs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Использование средств видеонаблюдения и аудиозаписи при составлении протоколов об административных правонарушениях (возбуждение дел) в отношении юридических лиц, должностных лиц в режиме видеонаблюдения</w:t>
            </w:r>
          </w:p>
        </w:tc>
        <w:tc>
          <w:tcPr>
            <w:tcW w:w="9031" w:type="dxa"/>
            <w:gridSpan w:val="2"/>
          </w:tcPr>
          <w:p w:rsidR="00B63102" w:rsidRPr="00FF4FED" w:rsidRDefault="009F5719" w:rsidP="00AF62F7">
            <w:pPr>
              <w:rPr>
                <w:rFonts w:ascii="Times New Roman" w:eastAsia="Calibri" w:hAnsi="Times New Roman" w:cs="Times New Roman"/>
              </w:rPr>
            </w:pPr>
            <w:r w:rsidRPr="009F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производства по делам об административных правонарушениях Службой, с согласия представителей объекта проверки,  используются средства аудиозаписи. С 2017 года созданы отдельные места для составления протоколов об административных правонарушениях (возбуждение дел) в отношении юридических лиц, должностн</w:t>
            </w:r>
            <w:r w:rsidR="003A2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лиц в режиме видеонаблюдения </w:t>
            </w:r>
            <w:r w:rsidR="003A2B80" w:rsidRPr="0012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приказом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Службы</w:t>
            </w:r>
            <w:r w:rsidR="003A2B80" w:rsidRPr="00125B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125BC0" w:rsidRPr="00125BC0">
              <w:rPr>
                <w:rFonts w:ascii="Times New Roman" w:eastAsia="Calibri" w:hAnsi="Times New Roman" w:cs="Times New Roman"/>
              </w:rPr>
              <w:t>29.08.2017</w:t>
            </w:r>
            <w:r w:rsidR="00125BC0">
              <w:rPr>
                <w:rFonts w:ascii="Times New Roman" w:eastAsia="Calibri" w:hAnsi="Times New Roman" w:cs="Times New Roman"/>
              </w:rPr>
              <w:t xml:space="preserve"> г. № </w:t>
            </w:r>
            <w:r w:rsidR="00125BC0" w:rsidRPr="00125BC0">
              <w:rPr>
                <w:rFonts w:ascii="Times New Roman" w:eastAsia="Calibri" w:hAnsi="Times New Roman" w:cs="Times New Roman"/>
              </w:rPr>
              <w:t>30-ОД-1211</w:t>
            </w:r>
            <w:r w:rsidR="00125BC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2.10.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tabs>
                <w:tab w:val="left" w:pos="5920"/>
              </w:tabs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</w:pPr>
            <w:r w:rsidRPr="00B63102">
              <w:rPr>
                <w:rStyle w:val="11"/>
                <w:rFonts w:ascii="Times New Roman" w:hAnsi="Times New Roman" w:cs="Times New Roman"/>
                <w:sz w:val="24"/>
                <w:szCs w:val="24"/>
                <w:lang w:val="ru"/>
              </w:rPr>
              <w:t>Повышение доли предоставления гражданам государственных услуг в электронной форме с использованием единого портала государственных и муниципальных услуг по подтверждению документов об образовании, о квалификации, об ученых степенях и ученых званиях до 60 %</w:t>
            </w:r>
          </w:p>
        </w:tc>
        <w:tc>
          <w:tcPr>
            <w:tcW w:w="9031" w:type="dxa"/>
            <w:gridSpan w:val="2"/>
          </w:tcPr>
          <w:p w:rsidR="00B63102" w:rsidRPr="00FF4FED" w:rsidRDefault="009F5719" w:rsidP="00FF4FED">
            <w:pPr>
              <w:ind w:lef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осуществления контроля своевременности и полноты действий должностных лиц при проведении мероприятий по контролю используются государственные информационные ресурсы: </w:t>
            </w:r>
            <w:proofErr w:type="gramStart"/>
            <w:r w:rsidRPr="009F5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«Единый реестр проверок»; «Государственная информационная система государственного надзора в сфере образования»; «Типовое решение для территориальных органов контроля и надзора в сфере образования, в том числе федеральные государственные информационные системы «Федеральный реестр государственных и муниципальных услуг (функций)», «Единый портал государственных и муниципальных услуг (функций)», государственная автоматизированная информационная система «Управление», единый реестр проверок</w:t>
            </w:r>
            <w:proofErr w:type="gramEnd"/>
          </w:p>
        </w:tc>
      </w:tr>
      <w:tr w:rsidR="00B63102" w:rsidRPr="00F231D6" w:rsidTr="00B63102">
        <w:tc>
          <w:tcPr>
            <w:tcW w:w="876" w:type="dxa"/>
          </w:tcPr>
          <w:p w:rsidR="00B63102" w:rsidRPr="00F231D6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2.11.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Style w:val="11"/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 части: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D93C4C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2.11.1.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Выявления признаков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D93C4C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ризнаков личной заинтересованности, конфликта интересов между участниками закупки и заказчиком при осуществлении закупок товаров, работ, услуг для Службы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 xml:space="preserve"> не выявлены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lastRenderedPageBreak/>
              <w:t>2.11.2.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Исполнения установленного порядка сообщения государственными гражданскими служащими Службы о получении подарка в связи с их должностным положением или исполнением ими служебных (должностных) обязанностей, о сдаче и оценке подарка, реализации (выкупе) и зачислении в доход соответствующего бюджета средств, вырученных от его реализации</w:t>
            </w:r>
          </w:p>
        </w:tc>
        <w:tc>
          <w:tcPr>
            <w:tcW w:w="9031" w:type="dxa"/>
            <w:gridSpan w:val="2"/>
          </w:tcPr>
          <w:p w:rsidR="00B63102" w:rsidRPr="00B63102" w:rsidRDefault="00B63102" w:rsidP="00D93C4C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2017 году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уведомлений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гражданских служащих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о получении подарка</w:t>
            </w:r>
            <w:r w:rsidR="003A2B80">
              <w:rPr>
                <w:rFonts w:ascii="Times New Roman" w:hAnsi="Times New Roman" w:cs="Times New Roman"/>
                <w:sz w:val="24"/>
                <w:szCs w:val="24"/>
              </w:rPr>
              <w:t xml:space="preserve"> не поступало</w:t>
            </w:r>
            <w:r w:rsidR="00FF4F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2.12.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 xml:space="preserve">Изучение опыта Службы жилищного строительного надзора Ханты-Мансийского автономного округа – Югры и Службы по контролю в и надзору в сфере охраны окружающей среды, объекта животного мира и лесных отношений Ханты-Мансийского автономного округа – Югры по минимизации коррупционных проявлений при осуществлении контрольно-надзорной деятельности </w:t>
            </w:r>
          </w:p>
        </w:tc>
        <w:tc>
          <w:tcPr>
            <w:tcW w:w="9031" w:type="dxa"/>
            <w:gridSpan w:val="2"/>
          </w:tcPr>
          <w:p w:rsidR="00B63102" w:rsidRPr="00B63102" w:rsidRDefault="003A2B80" w:rsidP="00D93C4C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Службой изучен опыт по использованию профилактических мер, направленных на минимизацию коррупционных проявлений при осуществлении контрольно-надзорной деятельности в Службе жилищного и строительного надзора Ханты-Мансийского автономного округа – Югры, Службе по контролю и надзору в сфере окружающей среды, объектов животного мира и лесных отношений Ханты-Мансийского автономного округа – Югры. Информация об опыте органов исполнительной власти автономного округа в части минимизации коррупционных проявлений при осуществлении контрольно-надзорных мероприятий доведена до специалистов Службы на семинаре в рамках 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ппаратной учебы 4 апреля 2017 года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2.13.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 xml:space="preserve">Осуществление внутреннего </w:t>
            </w:r>
            <w:proofErr w:type="gramStart"/>
            <w:r w:rsidRPr="00B63102">
              <w:rPr>
                <w:rStyle w:val="11"/>
                <w:rFonts w:ascii="Times New Roman" w:hAnsi="Times New Roman" w:cs="Times New Roman"/>
              </w:rPr>
              <w:t>контроля за</w:t>
            </w:r>
            <w:proofErr w:type="gramEnd"/>
            <w:r w:rsidRPr="00B63102">
              <w:rPr>
                <w:rStyle w:val="11"/>
                <w:rFonts w:ascii="Times New Roman" w:hAnsi="Times New Roman" w:cs="Times New Roman"/>
              </w:rPr>
              <w:t xml:space="preserve"> соблюдением должностными лицами Службы </w:t>
            </w:r>
            <w:r w:rsidRPr="00B63102">
              <w:rPr>
                <w:rStyle w:val="11"/>
                <w:rFonts w:ascii="Times New Roman" w:hAnsi="Times New Roman" w:cs="Times New Roman"/>
                <w:spacing w:val="-4"/>
              </w:rPr>
              <w:t>требований, установленных административными</w:t>
            </w:r>
            <w:r w:rsidRPr="00B63102">
              <w:rPr>
                <w:rStyle w:val="11"/>
                <w:rFonts w:ascii="Times New Roman" w:hAnsi="Times New Roman" w:cs="Times New Roman"/>
              </w:rPr>
              <w:t xml:space="preserve"> регламентами государственных услуг</w:t>
            </w:r>
          </w:p>
        </w:tc>
        <w:tc>
          <w:tcPr>
            <w:tcW w:w="9031" w:type="dxa"/>
            <w:gridSpan w:val="2"/>
          </w:tcPr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течение 2017 года (с 27 апреля по 5 мая, с 22 по 26 мая) обеспечено проведение внутреннего </w:t>
            </w:r>
            <w:proofErr w:type="gramStart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соблюдением должностными лицами Службы требований, установленных административными регламентами предоставления государственных услуг: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по подтверждению документов об образовании и (или) о квалификации, об ученых степенях и ученых званиях (приказ от 27.04.2017 № 30-ОД-633), справка от 10.05.2017;</w:t>
            </w:r>
          </w:p>
          <w:p w:rsidR="00B63102" w:rsidRPr="00B63102" w:rsidRDefault="006F7CDB" w:rsidP="006F7CDB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лицензированию образовательной деятельности (приказ от 19.05.2017 </w:t>
            </w: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№ 30-ОД-751), справка от 30.05.2017.</w:t>
            </w:r>
          </w:p>
        </w:tc>
      </w:tr>
      <w:tr w:rsidR="003A2B80" w:rsidRPr="00F231D6" w:rsidTr="00B63102">
        <w:tc>
          <w:tcPr>
            <w:tcW w:w="876" w:type="dxa"/>
          </w:tcPr>
          <w:p w:rsidR="003A2B80" w:rsidRDefault="003A2B80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2.14.</w:t>
            </w:r>
          </w:p>
        </w:tc>
        <w:tc>
          <w:tcPr>
            <w:tcW w:w="5794" w:type="dxa"/>
          </w:tcPr>
          <w:p w:rsidR="003A2B80" w:rsidRPr="00B63102" w:rsidRDefault="003A2B80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>Оборудование мест составления протоколов об административных правонарушениях системой видеонаблюдения</w:t>
            </w:r>
          </w:p>
        </w:tc>
        <w:tc>
          <w:tcPr>
            <w:tcW w:w="9031" w:type="dxa"/>
            <w:gridSpan w:val="2"/>
          </w:tcPr>
          <w:p w:rsidR="00125BC0" w:rsidRPr="00125BC0" w:rsidRDefault="003A2B80" w:rsidP="00125B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2017 года в структурных </w:t>
            </w:r>
            <w:proofErr w:type="gramStart"/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подразделениях</w:t>
            </w:r>
            <w:proofErr w:type="gramEnd"/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Службы при составлении протоколов используются средства видеонаблюдения и аудиозаписи в соответствии с приказом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Службы</w:t>
            </w: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125BC0" w:rsidRPr="00125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29.08.2017 </w:t>
            </w:r>
            <w:r w:rsidR="00125BC0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  <w:r w:rsidR="00125BC0" w:rsidRPr="00125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30-ОД-1211.</w:t>
            </w:r>
          </w:p>
          <w:p w:rsidR="003A2B80" w:rsidRPr="003A2B80" w:rsidRDefault="003A2B80" w:rsidP="00FF4F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отдела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контрольно-надзорной деятельности: ККО, </w:t>
            </w:r>
            <w:proofErr w:type="gramStart"/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К(</w:t>
            </w:r>
            <w:proofErr w:type="gramEnd"/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н), ЛК оборудованы видеокамерами места для составления протоколов об административных правонарушениях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A2B80" w:rsidRPr="00F231D6" w:rsidTr="00B63102">
        <w:tc>
          <w:tcPr>
            <w:tcW w:w="876" w:type="dxa"/>
          </w:tcPr>
          <w:p w:rsidR="003A2B80" w:rsidRDefault="003A2B80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2.15.</w:t>
            </w:r>
          </w:p>
        </w:tc>
        <w:tc>
          <w:tcPr>
            <w:tcW w:w="5794" w:type="dxa"/>
          </w:tcPr>
          <w:p w:rsidR="003A2B80" w:rsidRPr="00B63102" w:rsidRDefault="003A2B80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>Проведение семинаров для организаций, являющихся потенциальными объектами контроля со стороны Службы.</w:t>
            </w:r>
          </w:p>
        </w:tc>
        <w:tc>
          <w:tcPr>
            <w:tcW w:w="9031" w:type="dxa"/>
            <w:gridSpan w:val="2"/>
          </w:tcPr>
          <w:p w:rsidR="006F7CDB" w:rsidRDefault="003A2B80" w:rsidP="006F7CDB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2B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2017 году для организаций, являющихся подконтрольными субъектами, проведено 12 семинаров по вопросам соблюдения законодательства в сфере образования</w:t>
            </w:r>
            <w:r w:rsidR="006F7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организаций, являющихся потенциальными объектами контроля со стороны Службы, проведено 5 семинаров</w:t>
            </w: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</w:t>
            </w:r>
            <w:r w:rsidRPr="006F7CD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web</w:t>
            </w: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-семинаров: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руководителей организаций, осуществляющих образовательную деятельность, по предупреждению нарушений при подаче заявления и документов на лицензирование и переоформление лицензии на осуществление образовательной деятельности (2 семинара);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для образовательных организаций, реализующих федеральный государственный образовательный стандарт для лиц с ограниченными возможностями здоровья и федеральный государственный образовательный стандарт для детей с умственной отсталостью, по вопросам лицензирования и аккредитации образовательных программ;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экспертов Службы по вопросам проведения </w:t>
            </w:r>
            <w:proofErr w:type="spellStart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аккредитационной</w:t>
            </w:r>
            <w:proofErr w:type="spellEnd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экспертизы (2 семинара).</w:t>
            </w:r>
          </w:p>
          <w:p w:rsidR="006F7CDB" w:rsidRPr="006F7CDB" w:rsidRDefault="006F7CDB" w:rsidP="006F7CDB">
            <w:pPr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В семинарах приняли участие более 200 человек.</w:t>
            </w:r>
          </w:p>
          <w:p w:rsidR="003A2B80" w:rsidRPr="003A2B80" w:rsidRDefault="006F7CDB" w:rsidP="006F7CDB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Также специалисты Службы (14.04.2017, 18.04.2017, 20.04.2017) приняли участие в </w:t>
            </w:r>
            <w:proofErr w:type="gramStart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заседании</w:t>
            </w:r>
            <w:proofErr w:type="gramEnd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круглого стола Фонда поддержки предпринимателей по теме: «Все, что нужно знать о поддержке социальных проектов» в городах </w:t>
            </w:r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Ханты-Мансийск, Нефтеюганск, </w:t>
            </w:r>
            <w:proofErr w:type="spellStart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Югорск</w:t>
            </w:r>
            <w:proofErr w:type="spellEnd"/>
            <w:r w:rsidRPr="006F7CDB">
              <w:rPr>
                <w:rFonts w:ascii="Times New Roman" w:eastAsia="Calibri" w:hAnsi="Times New Roman" w:cs="Times New Roman"/>
                <w:sz w:val="24"/>
                <w:szCs w:val="24"/>
              </w:rPr>
              <w:t>, количество участников – 90 человек.</w:t>
            </w:r>
          </w:p>
        </w:tc>
      </w:tr>
      <w:tr w:rsidR="00B63102" w:rsidRPr="00F231D6" w:rsidTr="00B63102">
        <w:tc>
          <w:tcPr>
            <w:tcW w:w="876" w:type="dxa"/>
          </w:tcPr>
          <w:p w:rsidR="00B63102" w:rsidRDefault="00B63102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5794" w:type="dxa"/>
          </w:tcPr>
          <w:p w:rsidR="00B63102" w:rsidRPr="00B63102" w:rsidRDefault="00B63102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>Проведение дня открытых дверей с целью популяризации предоставления государственных услуг, предоставляемых гражданам и юридическим лицам</w:t>
            </w:r>
          </w:p>
        </w:tc>
        <w:tc>
          <w:tcPr>
            <w:tcW w:w="9031" w:type="dxa"/>
            <w:gridSpan w:val="2"/>
          </w:tcPr>
          <w:p w:rsidR="00B63102" w:rsidRPr="00B63102" w:rsidRDefault="00FF4FED" w:rsidP="00D93C4C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F4F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планом основных мероприятий в ноябре 2017 года </w:t>
            </w:r>
            <w:r w:rsidRPr="00FF4FED">
              <w:rPr>
                <w:rFonts w:ascii="Times New Roman" w:hAnsi="Times New Roman" w:cs="Times New Roman"/>
                <w:sz w:val="24"/>
                <w:szCs w:val="24"/>
              </w:rPr>
              <w:t xml:space="preserve">Службой проведен </w:t>
            </w:r>
            <w:r w:rsidRPr="00FF4F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  открытых дверей. В рамках мероприятия </w:t>
            </w:r>
            <w:r w:rsidRPr="00FF4FED">
              <w:rPr>
                <w:rFonts w:ascii="Times New Roman" w:hAnsi="Times New Roman" w:cs="Times New Roman"/>
                <w:sz w:val="24"/>
                <w:szCs w:val="24"/>
              </w:rPr>
              <w:t xml:space="preserve">продемонстрирован официальный сайт Службы, даны консультации по вопросам подачи заявлений на получение государственных услуг по лицензированию образовательной деятельности, государственной аккредитации образовательной деятельности, подтверждению документов об образовании и (или) о квалификации. </w:t>
            </w:r>
            <w:r w:rsidRPr="00FF4FED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 во время проведения Дня открытых дверей работала горячая линия, посредством которой обратившиеся получали ответы на интересующие их вопросы.</w:t>
            </w:r>
          </w:p>
        </w:tc>
      </w:tr>
      <w:tr w:rsidR="003A2B80" w:rsidRPr="00F231D6" w:rsidTr="00B63102">
        <w:trPr>
          <w:trHeight w:val="722"/>
        </w:trPr>
        <w:tc>
          <w:tcPr>
            <w:tcW w:w="876" w:type="dxa"/>
          </w:tcPr>
          <w:p w:rsidR="003A2B80" w:rsidRDefault="003A2B80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2.17</w:t>
            </w:r>
          </w:p>
        </w:tc>
        <w:tc>
          <w:tcPr>
            <w:tcW w:w="5794" w:type="dxa"/>
          </w:tcPr>
          <w:p w:rsidR="003A2B80" w:rsidRPr="00B63102" w:rsidRDefault="003A2B80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>Сокращение количества выездных проверок и увеличено количества документарных проверок</w:t>
            </w:r>
          </w:p>
        </w:tc>
        <w:tc>
          <w:tcPr>
            <w:tcW w:w="9031" w:type="dxa"/>
            <w:gridSpan w:val="2"/>
          </w:tcPr>
          <w:p w:rsidR="003A2B80" w:rsidRPr="003A2B80" w:rsidRDefault="00D829D8" w:rsidP="00AF62F7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29D8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D829D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проведено 200 плановых проверок. Количество выездных проверок </w:t>
            </w:r>
            <w:proofErr w:type="gramStart"/>
            <w:r w:rsidRPr="00D829D8">
              <w:rPr>
                <w:rFonts w:ascii="Times New Roman" w:hAnsi="Times New Roman" w:cs="Times New Roman"/>
                <w:sz w:val="24"/>
                <w:szCs w:val="24"/>
              </w:rPr>
              <w:t>снизилось на 2% по отношению к показателю предыдущего года и составило</w:t>
            </w:r>
            <w:proofErr w:type="gramEnd"/>
            <w:r w:rsidRPr="00D829D8">
              <w:rPr>
                <w:rFonts w:ascii="Times New Roman" w:hAnsi="Times New Roman" w:cs="Times New Roman"/>
                <w:sz w:val="24"/>
                <w:szCs w:val="24"/>
              </w:rPr>
              <w:t xml:space="preserve"> 54%</w:t>
            </w:r>
          </w:p>
        </w:tc>
      </w:tr>
      <w:tr w:rsidR="003A2B80" w:rsidRPr="00F231D6" w:rsidTr="00B63102">
        <w:tc>
          <w:tcPr>
            <w:tcW w:w="876" w:type="dxa"/>
          </w:tcPr>
          <w:p w:rsidR="003A2B80" w:rsidRDefault="003A2B80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2.18.</w:t>
            </w:r>
          </w:p>
        </w:tc>
        <w:tc>
          <w:tcPr>
            <w:tcW w:w="5794" w:type="dxa"/>
          </w:tcPr>
          <w:p w:rsidR="003A2B80" w:rsidRPr="00B63102" w:rsidRDefault="003A2B80" w:rsidP="00FF4F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 xml:space="preserve">Дробление действий должностных лиц и закрепление их за различными должностными лицами в должностных </w:t>
            </w:r>
            <w:proofErr w:type="gramStart"/>
            <w:r w:rsidRPr="00B63102">
              <w:rPr>
                <w:rStyle w:val="11"/>
                <w:rFonts w:ascii="Times New Roman" w:hAnsi="Times New Roman" w:cs="Times New Roman"/>
              </w:rPr>
              <w:t>регламентах</w:t>
            </w:r>
            <w:proofErr w:type="gramEnd"/>
            <w:r w:rsidRPr="00B63102">
              <w:rPr>
                <w:rStyle w:val="11"/>
                <w:rFonts w:ascii="Times New Roman" w:hAnsi="Times New Roman" w:cs="Times New Roman"/>
              </w:rPr>
              <w:t xml:space="preserve"> (выявление нарушений, возбуждение дел об административных правонарушениях, привлечение к административной ответственности и т. д.)</w:t>
            </w:r>
          </w:p>
        </w:tc>
        <w:tc>
          <w:tcPr>
            <w:tcW w:w="9031" w:type="dxa"/>
            <w:gridSpan w:val="2"/>
          </w:tcPr>
          <w:p w:rsidR="003A2B80" w:rsidRPr="003A2B80" w:rsidRDefault="003A2B80" w:rsidP="00FF4F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2B80">
              <w:rPr>
                <w:rStyle w:val="11"/>
                <w:rFonts w:ascii="Times New Roman" w:hAnsi="Times New Roman" w:cs="Times New Roman"/>
              </w:rPr>
              <w:t>В целях снижения административного воздействия на подконтрольные субъекты и обеспечения осуществления контрольно-надзорной деятельности с 2017 года введено межведомственное взаимодействие для получения информации от других органов осуществления контроля в отношении подконтрольного субъекта</w:t>
            </w:r>
            <w:r w:rsidR="00FF4FED">
              <w:rPr>
                <w:rStyle w:val="11"/>
                <w:rFonts w:ascii="Times New Roman" w:hAnsi="Times New Roman" w:cs="Times New Roman"/>
              </w:rPr>
              <w:t xml:space="preserve">. </w:t>
            </w:r>
            <w:proofErr w:type="spellStart"/>
            <w:r w:rsidR="00FF4FED" w:rsidRP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Обрнадзор</w:t>
            </w:r>
            <w:proofErr w:type="spellEnd"/>
            <w:r w:rsidR="00FF4FED" w:rsidRP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Югры применяет дробление</w:t>
            </w:r>
            <w:r w:rsidR="00FF4FED" w:rsidRPr="00FF4FED">
              <w:rPr>
                <w:rStyle w:val="11"/>
                <w:rFonts w:ascii="Times New Roman" w:hAnsi="Times New Roman" w:cs="Times New Roman"/>
              </w:rPr>
              <w:t xml:space="preserve"> действий должностных лиц, назначая </w:t>
            </w:r>
            <w:r w:rsidR="00FF4FED" w:rsidRP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различных специалистов Службы ответственными лицами за проведение проверок в </w:t>
            </w:r>
            <w:proofErr w:type="gramStart"/>
            <w:r w:rsidR="00FF4FED" w:rsidRP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отношении</w:t>
            </w:r>
            <w:proofErr w:type="gramEnd"/>
            <w:r w:rsidR="00FF4FED" w:rsidRPr="00FF4F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одного и того же юридического лица.</w:t>
            </w:r>
          </w:p>
        </w:tc>
      </w:tr>
      <w:tr w:rsidR="00FF4FED" w:rsidRPr="00F231D6" w:rsidTr="00B63102">
        <w:tc>
          <w:tcPr>
            <w:tcW w:w="876" w:type="dxa"/>
          </w:tcPr>
          <w:p w:rsidR="00FF4FED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2.19.</w:t>
            </w:r>
          </w:p>
        </w:tc>
        <w:tc>
          <w:tcPr>
            <w:tcW w:w="5794" w:type="dxa"/>
          </w:tcPr>
          <w:p w:rsidR="00FF4FED" w:rsidRPr="00B63102" w:rsidRDefault="00FF4FED" w:rsidP="00FF4FED">
            <w:pPr>
              <w:jc w:val="both"/>
              <w:rPr>
                <w:rStyle w:val="11"/>
                <w:rFonts w:ascii="Times New Roman" w:hAnsi="Times New Roman" w:cs="Times New Roman"/>
              </w:rPr>
            </w:pPr>
            <w:r w:rsidRPr="00B63102">
              <w:rPr>
                <w:rStyle w:val="11"/>
                <w:rFonts w:ascii="Times New Roman" w:hAnsi="Times New Roman" w:cs="Times New Roman"/>
              </w:rPr>
              <w:t xml:space="preserve">Развитие информационных систем и совершенствование межведомственного взаимодействия в </w:t>
            </w:r>
            <w:proofErr w:type="gramStart"/>
            <w:r w:rsidRPr="00B63102">
              <w:rPr>
                <w:rStyle w:val="11"/>
                <w:rFonts w:ascii="Times New Roman" w:hAnsi="Times New Roman" w:cs="Times New Roman"/>
              </w:rPr>
              <w:t>целях</w:t>
            </w:r>
            <w:proofErr w:type="gramEnd"/>
            <w:r w:rsidRPr="00B63102">
              <w:rPr>
                <w:rStyle w:val="11"/>
                <w:rFonts w:ascii="Times New Roman" w:hAnsi="Times New Roman" w:cs="Times New Roman"/>
              </w:rPr>
              <w:t xml:space="preserve"> обеспечения </w:t>
            </w:r>
            <w:r w:rsidRPr="00B63102">
              <w:rPr>
                <w:rStyle w:val="11"/>
                <w:rFonts w:ascii="Times New Roman" w:hAnsi="Times New Roman" w:cs="Times New Roman"/>
              </w:rPr>
              <w:lastRenderedPageBreak/>
              <w:t>осуществления контрольно-надзорной деятельности и предоставления государственных услуг</w:t>
            </w:r>
          </w:p>
        </w:tc>
        <w:tc>
          <w:tcPr>
            <w:tcW w:w="9031" w:type="dxa"/>
            <w:gridSpan w:val="2"/>
          </w:tcPr>
          <w:p w:rsidR="00FF4FED" w:rsidRPr="00F231D6" w:rsidRDefault="00FF4FED" w:rsidP="00FF4F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4F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Обрнадзором</w:t>
            </w:r>
            <w:proofErr w:type="spellEnd"/>
            <w:r w:rsidRPr="00FF4F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Югры осуществляется межведомственное электронное взаимодействие с органами государственной власти в рамках предоставления государственных услуг по лицензированию и государственной аккредитации </w:t>
            </w:r>
            <w:r w:rsidRPr="00FF4FE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образовательной деятельности (за 2017 год Службой направлено 638 запросов).</w:t>
            </w:r>
          </w:p>
        </w:tc>
      </w:tr>
      <w:tr w:rsidR="00FF4FED" w:rsidRPr="00F231D6" w:rsidTr="007822FE">
        <w:tc>
          <w:tcPr>
            <w:tcW w:w="15701" w:type="dxa"/>
            <w:gridSpan w:val="4"/>
          </w:tcPr>
          <w:p w:rsidR="00FF4FED" w:rsidRPr="00F231D6" w:rsidRDefault="00FF4FED" w:rsidP="00A22086">
            <w:pPr>
              <w:ind w:left="152" w:firstLine="16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III. Взаимодействие Обрнадзора Югры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Обрнадзора Югры</w:t>
            </w:r>
          </w:p>
        </w:tc>
      </w:tr>
      <w:tr w:rsidR="00FF4FED" w:rsidRPr="00F231D6" w:rsidTr="00815352">
        <w:trPr>
          <w:trHeight w:val="1542"/>
        </w:trPr>
        <w:tc>
          <w:tcPr>
            <w:tcW w:w="876" w:type="dxa"/>
            <w:vMerge w:val="restart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3.1.</w:t>
            </w:r>
          </w:p>
        </w:tc>
        <w:tc>
          <w:tcPr>
            <w:tcW w:w="5794" w:type="dxa"/>
          </w:tcPr>
          <w:p w:rsidR="00FF4FED" w:rsidRPr="00B63102" w:rsidRDefault="00FF4FED" w:rsidP="00AF62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размещения на официальном интернет-сайте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об антикоррупционной деятельности, ведение специализированного раздела, посвященного вопросам противодействия коррупции</w:t>
            </w:r>
          </w:p>
        </w:tc>
        <w:tc>
          <w:tcPr>
            <w:tcW w:w="9031" w:type="dxa"/>
            <w:gridSpan w:val="2"/>
            <w:vMerge w:val="restart"/>
          </w:tcPr>
          <w:p w:rsidR="00FF4FED" w:rsidRDefault="00FF4FED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официальном сайте Службы в разделе «Противодействие коррупции» размещаются:</w:t>
            </w:r>
          </w:p>
          <w:p w:rsidR="00AF62F7" w:rsidRPr="00B63102" w:rsidRDefault="00AF62F7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о доходах, расходах, об имуществе и обязательствах имущественного характера сотрудников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F4FED" w:rsidRPr="00B63102" w:rsidRDefault="00FF4FED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нормативные правовые акты и иные акты в сфере противодействия коррупции, методические материалы,</w:t>
            </w:r>
          </w:p>
          <w:p w:rsidR="00FF4FED" w:rsidRPr="00B63102" w:rsidRDefault="00FF4FED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деятельности Комиссии по соблюдению требований к служебному поведению и урегулированию конфликта интересов;</w:t>
            </w:r>
          </w:p>
          <w:p w:rsidR="00FF4FED" w:rsidRPr="00F231D6" w:rsidRDefault="00FF4FED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возможных способах направления сообщений о фактах коррупции и др.</w:t>
            </w:r>
          </w:p>
        </w:tc>
      </w:tr>
      <w:tr w:rsidR="00FF4FED" w:rsidRPr="00F231D6" w:rsidTr="00FF4FED">
        <w:trPr>
          <w:trHeight w:val="380"/>
        </w:trPr>
        <w:tc>
          <w:tcPr>
            <w:tcW w:w="876" w:type="dxa"/>
            <w:vMerge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</w:p>
        </w:tc>
        <w:tc>
          <w:tcPr>
            <w:tcW w:w="5794" w:type="dxa"/>
          </w:tcPr>
          <w:p w:rsidR="00FF4FED" w:rsidRPr="00B63102" w:rsidRDefault="00FF4FED" w:rsidP="00815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Размещение сведений о доходах, расходах, об имуществе и обязательствах имущественного характера сотрудников Службы в се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 xml:space="preserve">ти «Интернет» 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утвержденным перечнем</w:t>
            </w:r>
          </w:p>
        </w:tc>
        <w:tc>
          <w:tcPr>
            <w:tcW w:w="9031" w:type="dxa"/>
            <w:gridSpan w:val="2"/>
            <w:vMerge/>
          </w:tcPr>
          <w:p w:rsidR="00FF4FED" w:rsidRPr="00F231D6" w:rsidRDefault="00FF4FED" w:rsidP="000C70ED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F4FED" w:rsidRPr="00F231D6" w:rsidTr="00B63102">
        <w:tc>
          <w:tcPr>
            <w:tcW w:w="876" w:type="dxa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3.2.</w:t>
            </w:r>
          </w:p>
        </w:tc>
        <w:tc>
          <w:tcPr>
            <w:tcW w:w="5801" w:type="dxa"/>
            <w:gridSpan w:val="2"/>
            <w:vAlign w:val="center"/>
          </w:tcPr>
          <w:p w:rsidR="00FF4FED" w:rsidRPr="00B63102" w:rsidRDefault="00FF4FED" w:rsidP="00AF62F7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функционирования «горячей линии» и (или) «телефона доверия» по вопросам противодействия коррупции, а также приема электронных сообщений на официальный интернет-сайт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(на в</w:t>
            </w:r>
            <w:bookmarkStart w:id="0" w:name="_GoBack"/>
            <w:bookmarkEnd w:id="0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ыделенный адрес электронной почты по фактам коррупции) с обеспечением возможности взаимодействия заявителя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2F7">
              <w:rPr>
                <w:rFonts w:ascii="Times New Roman" w:hAnsi="Times New Roman" w:cs="Times New Roman"/>
                <w:sz w:val="24"/>
                <w:szCs w:val="24"/>
              </w:rPr>
              <w:t>Службой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компьютерных технологий в режиме «он-</w:t>
            </w:r>
            <w:proofErr w:type="spell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proofErr w:type="spell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024" w:type="dxa"/>
            <w:vAlign w:val="center"/>
          </w:tcPr>
          <w:p w:rsidR="00FF4FED" w:rsidRPr="00F231D6" w:rsidRDefault="00FF4FED" w:rsidP="00B6310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официальном сайте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Службы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размещен номер телефона доверия, также приказом от 19.10.2015 года № 30-ОД-2600 утвержден график проведения телефонных «прямых линий» по вопросам противодействия коррупции.</w:t>
            </w:r>
          </w:p>
          <w:p w:rsidR="00FF4FED" w:rsidRPr="00F231D6" w:rsidRDefault="00FF4FED" w:rsidP="00B63102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Вопросов в </w:t>
            </w:r>
            <w:proofErr w:type="gramStart"/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рамках</w:t>
            </w:r>
            <w:proofErr w:type="gramEnd"/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«телефона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доверия» и «прямых линий» в 2017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</w:t>
            </w:r>
            <w:r w:rsidR="00AF62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Службу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поступало</w:t>
            </w:r>
          </w:p>
        </w:tc>
      </w:tr>
      <w:tr w:rsidR="00FF4FED" w:rsidRPr="00F231D6" w:rsidTr="00B63102">
        <w:tc>
          <w:tcPr>
            <w:tcW w:w="876" w:type="dxa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3.3.</w:t>
            </w:r>
          </w:p>
        </w:tc>
        <w:tc>
          <w:tcPr>
            <w:tcW w:w="5801" w:type="dxa"/>
            <w:gridSpan w:val="2"/>
            <w:vAlign w:val="center"/>
          </w:tcPr>
          <w:p w:rsidR="00FF4FED" w:rsidRPr="00B63102" w:rsidRDefault="00FF4FED" w:rsidP="00FF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практики рассмотрения полученных в разных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граждан и организаций по фактам проявления коррупции государственными гражданскими служащими Службы</w:t>
            </w:r>
          </w:p>
        </w:tc>
        <w:tc>
          <w:tcPr>
            <w:tcW w:w="9024" w:type="dxa"/>
            <w:vAlign w:val="center"/>
          </w:tcPr>
          <w:p w:rsidR="00FF4FED" w:rsidRPr="00F231D6" w:rsidRDefault="00FF4FED" w:rsidP="00E9148F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Обращений граждан и организаций по фактам проя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вления коррупции в Службе в 2017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году не поступало</w:t>
            </w:r>
          </w:p>
        </w:tc>
      </w:tr>
      <w:tr w:rsidR="00FF4FED" w:rsidRPr="00F231D6" w:rsidTr="00B63102">
        <w:tc>
          <w:tcPr>
            <w:tcW w:w="876" w:type="dxa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>
              <w:rPr>
                <w:rStyle w:val="a5"/>
                <w:spacing w:val="0"/>
                <w:sz w:val="24"/>
                <w:szCs w:val="24"/>
              </w:rPr>
              <w:t>3.4.</w:t>
            </w:r>
          </w:p>
        </w:tc>
        <w:tc>
          <w:tcPr>
            <w:tcW w:w="5801" w:type="dxa"/>
            <w:gridSpan w:val="2"/>
            <w:vAlign w:val="center"/>
          </w:tcPr>
          <w:p w:rsidR="00FF4FED" w:rsidRPr="00B63102" w:rsidRDefault="00FF4FED" w:rsidP="00B63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публикаций в </w:t>
            </w:r>
            <w:proofErr w:type="gramStart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 w:rsidRPr="00B63102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информации о фактах проявления коррупции</w:t>
            </w:r>
            <w:r w:rsidRPr="00B63102">
              <w:rPr>
                <w:rFonts w:ascii="Times New Roman" w:hAnsi="Times New Roman" w:cs="Times New Roman"/>
                <w:sz w:val="24"/>
                <w:szCs w:val="24"/>
              </w:rPr>
              <w:br/>
              <w:t>в органах исполнительной власти</w:t>
            </w:r>
          </w:p>
          <w:p w:rsidR="00FF4FED" w:rsidRPr="00B63102" w:rsidRDefault="00FF4FED" w:rsidP="00E9148F">
            <w:pPr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4" w:type="dxa"/>
            <w:vAlign w:val="center"/>
          </w:tcPr>
          <w:p w:rsidR="00FF4FED" w:rsidRPr="00F231D6" w:rsidRDefault="00FF4FED" w:rsidP="0081535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мере публикации в средствах массовой информации о фактах коррупционных правонарушений, по итогам мониторинга печатных, электронных средств массовой информации о размещенных материалах по фактам коррупционных проявлений проводится информирование (по средствам электронной почты) государственных гражданских служащих Службы.</w:t>
            </w:r>
          </w:p>
          <w:p w:rsidR="00FF4FED" w:rsidRPr="00F231D6" w:rsidRDefault="00FF4FED" w:rsidP="00815352">
            <w:pPr>
              <w:ind w:firstLine="28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правового обеспечения, государственной гражданской службы и кадровой работы регулярно проводит</w:t>
            </w: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ознакомление государственных гражданских служащих с нормативными и методическими материалами  по вопросам борьбы с коррупцией, предупреждения и урегулирования конфликта интересов на гос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ударственной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гражданской службе</w:t>
            </w:r>
          </w:p>
        </w:tc>
      </w:tr>
      <w:tr w:rsidR="00FF4FED" w:rsidRPr="00F231D6" w:rsidTr="007822FE">
        <w:tc>
          <w:tcPr>
            <w:tcW w:w="15701" w:type="dxa"/>
            <w:gridSpan w:val="4"/>
          </w:tcPr>
          <w:p w:rsidR="00FF4FED" w:rsidRPr="00F231D6" w:rsidRDefault="00FF4FED" w:rsidP="00FB09D8">
            <w:pPr>
              <w:ind w:firstLine="28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IV. Мероприятия Обрнадзора Югры, направленные на противодействие коррупции с учетом специфики </w:t>
            </w:r>
          </w:p>
          <w:p w:rsidR="00FF4FED" w:rsidRPr="00F231D6" w:rsidRDefault="00FF4FED" w:rsidP="00FB09D8">
            <w:pPr>
              <w:ind w:firstLine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деятельности</w:t>
            </w:r>
          </w:p>
        </w:tc>
      </w:tr>
      <w:tr w:rsidR="00FF4FED" w:rsidRPr="00F231D6" w:rsidTr="00B63102">
        <w:tc>
          <w:tcPr>
            <w:tcW w:w="876" w:type="dxa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4.1.</w:t>
            </w:r>
          </w:p>
        </w:tc>
        <w:tc>
          <w:tcPr>
            <w:tcW w:w="5794" w:type="dxa"/>
            <w:vAlign w:val="center"/>
          </w:tcPr>
          <w:p w:rsidR="00FF4FED" w:rsidRPr="00F231D6" w:rsidRDefault="00FF4FED" w:rsidP="00A22086">
            <w:pPr>
              <w:ind w:left="34" w:right="73" w:firstLine="283"/>
              <w:jc w:val="both"/>
              <w:rPr>
                <w:rStyle w:val="a5"/>
                <w:rFonts w:eastAsiaTheme="minorHAnsi"/>
                <w:spacing w:val="0"/>
                <w:sz w:val="24"/>
                <w:szCs w:val="24"/>
              </w:rPr>
            </w:pPr>
            <w:r w:rsidRPr="00F231D6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Привлечение к проведению контрольных надзорных мероприятий экспертов, имеющих специальные знания, опыт в сфере образования и аккредитованных в установленном Правительством Российской Федерации порядке</w:t>
            </w:r>
          </w:p>
        </w:tc>
        <w:tc>
          <w:tcPr>
            <w:tcW w:w="9031" w:type="dxa"/>
            <w:gridSpan w:val="2"/>
          </w:tcPr>
          <w:p w:rsidR="00FF4FED" w:rsidRPr="00F231D6" w:rsidRDefault="00FF4FED" w:rsidP="00445E62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проведению контрольно-надзорных мероприятий привлекаются </w:t>
            </w:r>
            <w:proofErr w:type="gramStart"/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эксперты</w:t>
            </w:r>
            <w:proofErr w:type="gramEnd"/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имеющие специальные знания, опыт в сфере образования и аттестованные в установленном Правительством Российской Федерации порядке</w:t>
            </w:r>
          </w:p>
        </w:tc>
      </w:tr>
      <w:tr w:rsidR="00FF4FED" w:rsidRPr="00F231D6" w:rsidTr="00B63102">
        <w:tc>
          <w:tcPr>
            <w:tcW w:w="876" w:type="dxa"/>
          </w:tcPr>
          <w:p w:rsidR="00FF4FED" w:rsidRPr="00F231D6" w:rsidRDefault="00FF4FED" w:rsidP="00FF4FED">
            <w:pPr>
              <w:pStyle w:val="2"/>
              <w:shd w:val="clear" w:color="auto" w:fill="auto"/>
              <w:spacing w:before="0" w:after="0" w:line="240" w:lineRule="auto"/>
              <w:jc w:val="left"/>
              <w:rPr>
                <w:rStyle w:val="a5"/>
                <w:spacing w:val="0"/>
                <w:sz w:val="24"/>
                <w:szCs w:val="24"/>
              </w:rPr>
            </w:pPr>
            <w:r w:rsidRPr="00F231D6">
              <w:rPr>
                <w:rStyle w:val="a5"/>
                <w:spacing w:val="0"/>
                <w:sz w:val="24"/>
                <w:szCs w:val="24"/>
              </w:rPr>
              <w:t>4.2.</w:t>
            </w:r>
          </w:p>
        </w:tc>
        <w:tc>
          <w:tcPr>
            <w:tcW w:w="5794" w:type="dxa"/>
            <w:vAlign w:val="center"/>
          </w:tcPr>
          <w:p w:rsidR="00FF4FED" w:rsidRPr="00F231D6" w:rsidRDefault="00FF4FED" w:rsidP="00A22086">
            <w:pPr>
              <w:ind w:left="34" w:right="73" w:firstLine="283"/>
              <w:jc w:val="both"/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F231D6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Проведение аккредитационной экспертизы с привлечением аккредитованных в установленном Правительством Российской Федерации порядке</w:t>
            </w:r>
            <w:r w:rsidRPr="00F23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31D6">
              <w:rPr>
                <w:rStyle w:val="a5"/>
                <w:rFonts w:eastAsiaTheme="minorHAnsi"/>
                <w:b w:val="0"/>
                <w:spacing w:val="0"/>
                <w:sz w:val="24"/>
                <w:szCs w:val="24"/>
              </w:rPr>
              <w:t>экспертов, имеющих специальные знания, опыт в сфере образования</w:t>
            </w:r>
          </w:p>
        </w:tc>
        <w:tc>
          <w:tcPr>
            <w:tcW w:w="9031" w:type="dxa"/>
            <w:gridSpan w:val="2"/>
          </w:tcPr>
          <w:p w:rsidR="00FF4FED" w:rsidRPr="00B63102" w:rsidRDefault="00FF4FED" w:rsidP="00B63102">
            <w:pPr>
              <w:tabs>
                <w:tab w:val="left" w:pos="2160"/>
              </w:tabs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проведении аккредитационной экспертизы образовательных программ привлекаются аккредитованные в установленном Правительством Российской Федерации порядке эксперты, имеющие специальные знания, опыт в сфере 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B63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2017 год экспертами проведены </w:t>
            </w:r>
            <w:proofErr w:type="spell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аккредитационные</w:t>
            </w:r>
            <w:proofErr w:type="spell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экспертизы образовательной деятельности в 6 образовательных организациях. Проведена экспертиза 63 образовательных программ. </w:t>
            </w:r>
            <w:proofErr w:type="gram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проведения </w:t>
            </w:r>
            <w:proofErr w:type="spell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аккредитационных</w:t>
            </w:r>
            <w:proofErr w:type="spell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экспертиз </w:t>
            </w:r>
            <w:proofErr w:type="spellStart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Обрнадзором</w:t>
            </w:r>
            <w:proofErr w:type="spellEnd"/>
            <w:r w:rsidRPr="00B631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Югры привлечены 28 экспертов, что составляет 28% от всех аккредитованных экспертов. </w:t>
            </w:r>
            <w:proofErr w:type="gramEnd"/>
          </w:p>
          <w:p w:rsidR="00FF4FED" w:rsidRPr="00B63102" w:rsidRDefault="00FF4FED" w:rsidP="00B63102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FED" w:rsidRPr="00F231D6" w:rsidRDefault="00FF4FED" w:rsidP="00E51AF4">
            <w:pPr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6A54FE" w:rsidRPr="00F231D6" w:rsidRDefault="006A54FE" w:rsidP="0032776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A54FE" w:rsidRPr="00F231D6" w:rsidSect="0076566D">
      <w:pgSz w:w="16838" w:h="11906" w:orient="landscape"/>
      <w:pgMar w:top="568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4397F"/>
    <w:multiLevelType w:val="hybridMultilevel"/>
    <w:tmpl w:val="1B748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82"/>
    <w:rsid w:val="000079B5"/>
    <w:rsid w:val="00027F45"/>
    <w:rsid w:val="00092756"/>
    <w:rsid w:val="000B3C2C"/>
    <w:rsid w:val="000C2910"/>
    <w:rsid w:val="000C70ED"/>
    <w:rsid w:val="00105D09"/>
    <w:rsid w:val="00125BC0"/>
    <w:rsid w:val="00192DB0"/>
    <w:rsid w:val="001A276D"/>
    <w:rsid w:val="001B71F5"/>
    <w:rsid w:val="001D34D5"/>
    <w:rsid w:val="001F5B55"/>
    <w:rsid w:val="00220CA0"/>
    <w:rsid w:val="00245FD5"/>
    <w:rsid w:val="00287E64"/>
    <w:rsid w:val="00290A1A"/>
    <w:rsid w:val="002E7515"/>
    <w:rsid w:val="0032776A"/>
    <w:rsid w:val="003A2B80"/>
    <w:rsid w:val="003D3AB7"/>
    <w:rsid w:val="003F0781"/>
    <w:rsid w:val="00401ABB"/>
    <w:rsid w:val="00415FAC"/>
    <w:rsid w:val="00426702"/>
    <w:rsid w:val="00436D1F"/>
    <w:rsid w:val="00445E62"/>
    <w:rsid w:val="00447061"/>
    <w:rsid w:val="004E6A5A"/>
    <w:rsid w:val="00535F2D"/>
    <w:rsid w:val="005406B5"/>
    <w:rsid w:val="0058689D"/>
    <w:rsid w:val="005D7E90"/>
    <w:rsid w:val="005E2E68"/>
    <w:rsid w:val="005E755D"/>
    <w:rsid w:val="00611D19"/>
    <w:rsid w:val="00644456"/>
    <w:rsid w:val="006624F1"/>
    <w:rsid w:val="0067165F"/>
    <w:rsid w:val="00677136"/>
    <w:rsid w:val="006A2F35"/>
    <w:rsid w:val="006A54FE"/>
    <w:rsid w:val="006F5640"/>
    <w:rsid w:val="006F7CDB"/>
    <w:rsid w:val="00701295"/>
    <w:rsid w:val="00710BA3"/>
    <w:rsid w:val="00712098"/>
    <w:rsid w:val="00745839"/>
    <w:rsid w:val="0076566D"/>
    <w:rsid w:val="007822FE"/>
    <w:rsid w:val="007872B1"/>
    <w:rsid w:val="00792F10"/>
    <w:rsid w:val="007A27AC"/>
    <w:rsid w:val="007E06BD"/>
    <w:rsid w:val="00810357"/>
    <w:rsid w:val="00815352"/>
    <w:rsid w:val="00820571"/>
    <w:rsid w:val="008F4108"/>
    <w:rsid w:val="0098434A"/>
    <w:rsid w:val="009F5719"/>
    <w:rsid w:val="00A22086"/>
    <w:rsid w:val="00A25FE1"/>
    <w:rsid w:val="00A350D0"/>
    <w:rsid w:val="00A40D3D"/>
    <w:rsid w:val="00A42C82"/>
    <w:rsid w:val="00A45B20"/>
    <w:rsid w:val="00A46FD0"/>
    <w:rsid w:val="00A62285"/>
    <w:rsid w:val="00A67495"/>
    <w:rsid w:val="00A80E11"/>
    <w:rsid w:val="00A9291A"/>
    <w:rsid w:val="00AA6E94"/>
    <w:rsid w:val="00AF3943"/>
    <w:rsid w:val="00AF62F7"/>
    <w:rsid w:val="00B50B0A"/>
    <w:rsid w:val="00B63102"/>
    <w:rsid w:val="00B80EF9"/>
    <w:rsid w:val="00B81045"/>
    <w:rsid w:val="00B950E3"/>
    <w:rsid w:val="00BB6EE9"/>
    <w:rsid w:val="00C17CE0"/>
    <w:rsid w:val="00C43E7C"/>
    <w:rsid w:val="00C63825"/>
    <w:rsid w:val="00C75AAA"/>
    <w:rsid w:val="00C830B8"/>
    <w:rsid w:val="00C94551"/>
    <w:rsid w:val="00CB4DDA"/>
    <w:rsid w:val="00CE60F6"/>
    <w:rsid w:val="00CF5194"/>
    <w:rsid w:val="00CF51E1"/>
    <w:rsid w:val="00D01F84"/>
    <w:rsid w:val="00D818E7"/>
    <w:rsid w:val="00D829D8"/>
    <w:rsid w:val="00D8713F"/>
    <w:rsid w:val="00D93C4C"/>
    <w:rsid w:val="00DB279F"/>
    <w:rsid w:val="00DD11B9"/>
    <w:rsid w:val="00E51AF4"/>
    <w:rsid w:val="00E75F8C"/>
    <w:rsid w:val="00E9148F"/>
    <w:rsid w:val="00ED07A1"/>
    <w:rsid w:val="00F14045"/>
    <w:rsid w:val="00F231D6"/>
    <w:rsid w:val="00F27007"/>
    <w:rsid w:val="00F4179D"/>
    <w:rsid w:val="00F53BC2"/>
    <w:rsid w:val="00FB09D8"/>
    <w:rsid w:val="00F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0F6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6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E60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60F6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Основной текст_"/>
    <w:basedOn w:val="a0"/>
    <w:link w:val="2"/>
    <w:rsid w:val="00CE60F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Не полужирный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Основной текст1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atang12pt0pt">
    <w:name w:val="Основной текст + Batang;12 pt;Не полужирный;Интервал 0 pt"/>
    <w:basedOn w:val="a4"/>
    <w:rsid w:val="00CE60F6"/>
    <w:rPr>
      <w:rFonts w:ascii="Batang" w:eastAsia="Batang" w:hAnsi="Batang" w:cs="Batang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Verdana135pt0pt">
    <w:name w:val="Основной текст + Verdana;13;5 pt;Не полужирный;Интервал 0 pt"/>
    <w:basedOn w:val="a4"/>
    <w:rsid w:val="00CE60F6"/>
    <w:rPr>
      <w:rFonts w:ascii="Verdana" w:eastAsia="Verdana" w:hAnsi="Verdana" w:cs="Verdana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60F6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55pt0pt">
    <w:name w:val="Основной текст + 5;5 pt;Не полужирный;Интервал 0 pt"/>
    <w:basedOn w:val="a4"/>
    <w:rsid w:val="00710B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customStyle="1" w:styleId="Style6">
    <w:name w:val="Style6"/>
    <w:basedOn w:val="a"/>
    <w:uiPriority w:val="99"/>
    <w:rsid w:val="00A350D0"/>
    <w:pPr>
      <w:widowControl w:val="0"/>
      <w:autoSpaceDE w:val="0"/>
      <w:autoSpaceDN w:val="0"/>
      <w:adjustRightInd w:val="0"/>
      <w:spacing w:after="0" w:line="29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350D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50D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3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B71F5"/>
    <w:pPr>
      <w:spacing w:after="0" w:line="240" w:lineRule="auto"/>
    </w:pPr>
  </w:style>
  <w:style w:type="paragraph" w:customStyle="1" w:styleId="ConsPlusNormal">
    <w:name w:val="ConsPlusNormal"/>
    <w:rsid w:val="00C63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44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uiPriority w:val="99"/>
    <w:rsid w:val="00CB4DD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(11)_"/>
    <w:basedOn w:val="a0"/>
    <w:rsid w:val="00B63102"/>
    <w:rPr>
      <w:b w:val="0"/>
      <w:bCs w:val="0"/>
      <w:i w:val="0"/>
      <w:iCs w:val="0"/>
      <w:smallCaps w:val="0"/>
      <w:strike w:val="0"/>
      <w:sz w:val="25"/>
      <w:szCs w:val="25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0F6"/>
    <w:pPr>
      <w:spacing w:before="150" w:after="225" w:line="33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E6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E60F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CE60F6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Основной текст_"/>
    <w:basedOn w:val="a0"/>
    <w:link w:val="2"/>
    <w:rsid w:val="00CE60F6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5">
    <w:name w:val="Основной текст + Не полужирный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">
    <w:name w:val="Основной текст1"/>
    <w:basedOn w:val="a4"/>
    <w:rsid w:val="00CE60F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Batang12pt0pt">
    <w:name w:val="Основной текст + Batang;12 pt;Не полужирный;Интервал 0 pt"/>
    <w:basedOn w:val="a4"/>
    <w:rsid w:val="00CE60F6"/>
    <w:rPr>
      <w:rFonts w:ascii="Batang" w:eastAsia="Batang" w:hAnsi="Batang" w:cs="Batang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Verdana135pt0pt">
    <w:name w:val="Основной текст + Verdana;13;5 pt;Не полужирный;Интервал 0 pt"/>
    <w:basedOn w:val="a4"/>
    <w:rsid w:val="00CE60F6"/>
    <w:rPr>
      <w:rFonts w:ascii="Verdana" w:eastAsia="Verdana" w:hAnsi="Verdana" w:cs="Verdana"/>
      <w:b/>
      <w:b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60F6"/>
    <w:pPr>
      <w:widowControl w:val="0"/>
      <w:shd w:val="clear" w:color="auto" w:fill="FFFFFF"/>
      <w:spacing w:before="960" w:after="600" w:line="331" w:lineRule="exact"/>
      <w:jc w:val="center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character" w:customStyle="1" w:styleId="55pt0pt">
    <w:name w:val="Основной текст + 5;5 pt;Не полужирный;Интервал 0 pt"/>
    <w:basedOn w:val="a4"/>
    <w:rsid w:val="00710B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customStyle="1" w:styleId="Style6">
    <w:name w:val="Style6"/>
    <w:basedOn w:val="a"/>
    <w:uiPriority w:val="99"/>
    <w:rsid w:val="00A350D0"/>
    <w:pPr>
      <w:widowControl w:val="0"/>
      <w:autoSpaceDE w:val="0"/>
      <w:autoSpaceDN w:val="0"/>
      <w:adjustRightInd w:val="0"/>
      <w:spacing w:after="0" w:line="291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350D0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350D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87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713F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B71F5"/>
    <w:pPr>
      <w:spacing w:after="0" w:line="240" w:lineRule="auto"/>
    </w:pPr>
  </w:style>
  <w:style w:type="paragraph" w:customStyle="1" w:styleId="ConsPlusNormal">
    <w:name w:val="ConsPlusNormal"/>
    <w:rsid w:val="00C63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44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uiPriority w:val="99"/>
    <w:rsid w:val="00CB4DD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(11)_"/>
    <w:basedOn w:val="a0"/>
    <w:rsid w:val="00B63102"/>
    <w:rPr>
      <w:b w:val="0"/>
      <w:bCs w:val="0"/>
      <w:i w:val="0"/>
      <w:iCs w:val="0"/>
      <w:smallCaps w:val="0"/>
      <w:strike w:val="0"/>
      <w:sz w:val="25"/>
      <w:szCs w:val="2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6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50011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5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40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1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1986</TotalTime>
  <Pages>15</Pages>
  <Words>6256</Words>
  <Characters>35665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Тимофеева Раиса Ивановна</dc:creator>
  <cp:keywords/>
  <dc:description/>
  <cp:lastModifiedBy>Мошинская Ирина Борисовна</cp:lastModifiedBy>
  <cp:revision>35</cp:revision>
  <cp:lastPrinted>2017-12-29T09:57:00Z</cp:lastPrinted>
  <dcterms:created xsi:type="dcterms:W3CDTF">2016-02-10T04:59:00Z</dcterms:created>
  <dcterms:modified xsi:type="dcterms:W3CDTF">2017-12-29T09:57:00Z</dcterms:modified>
</cp:coreProperties>
</file>